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CA215" w14:textId="77777777" w:rsidR="004B1A34" w:rsidRDefault="004B1A34" w:rsidP="004B1A34">
      <w:pPr>
        <w:pStyle w:val="H1"/>
      </w:pPr>
      <w:bookmarkStart w:id="0" w:name="_Toc372294204"/>
      <w:bookmarkStart w:id="1" w:name="_Toc385500679"/>
      <w:r>
        <w:t>Supervision of Visitors</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4B1A34" w14:paraId="61E7C126" w14:textId="77777777" w:rsidTr="001E4B80">
        <w:trPr>
          <w:cantSplit/>
          <w:trHeight w:val="209"/>
          <w:jc w:val="center"/>
        </w:trPr>
        <w:tc>
          <w:tcPr>
            <w:tcW w:w="3082" w:type="dxa"/>
            <w:vAlign w:val="center"/>
          </w:tcPr>
          <w:p w14:paraId="78C2BD5E" w14:textId="77777777" w:rsidR="004B1A34" w:rsidRDefault="004B1A34" w:rsidP="001E4B80">
            <w:pPr>
              <w:pStyle w:val="MeetsEYFS"/>
              <w:jc w:val="center"/>
            </w:pPr>
            <w:r>
              <w:t>EYFS: 3.62</w:t>
            </w:r>
          </w:p>
        </w:tc>
      </w:tr>
    </w:tbl>
    <w:p w14:paraId="12E9AE57" w14:textId="77777777" w:rsidR="004B1A34" w:rsidRDefault="004B1A34" w:rsidP="004B1A34"/>
    <w:p w14:paraId="29D209C9" w14:textId="7B18B84E" w:rsidR="004B1A34" w:rsidRDefault="004B1A34" w:rsidP="004B1A34">
      <w:r>
        <w:t>At</w:t>
      </w:r>
      <w:r w:rsidR="00B20021">
        <w:t xml:space="preserve"> Kids Incorporated</w:t>
      </w:r>
      <w:r>
        <w:t xml:space="preserve"> we aim to </w:t>
      </w:r>
      <w:proofErr w:type="gramStart"/>
      <w:r>
        <w:t>protect the children in our care at all times</w:t>
      </w:r>
      <w:proofErr w:type="gramEnd"/>
      <w:r>
        <w:t>. This includes making sure any visitors to the nursery are properly identified and supervised.</w:t>
      </w:r>
    </w:p>
    <w:p w14:paraId="79CE371D" w14:textId="77777777" w:rsidR="004B1A34" w:rsidRDefault="004B1A34" w:rsidP="004B1A34"/>
    <w:p w14:paraId="77253E3B" w14:textId="77777777" w:rsidR="004B1A34" w:rsidRDefault="004B1A34" w:rsidP="004B1A34">
      <w:r>
        <w:t xml:space="preserve">All visitors must sign the visitors’ book on arrival and </w:t>
      </w:r>
      <w:r w:rsidR="00AC2C5D">
        <w:t>departure. Where</w:t>
      </w:r>
      <w:r>
        <w:t xml:space="preserve"> applicable, visitors’ identity should be checked, </w:t>
      </w:r>
      <w:proofErr w:type="gramStart"/>
      <w:r>
        <w:t>e.g.</w:t>
      </w:r>
      <w:proofErr w:type="gramEnd"/>
      <w:r>
        <w:t xml:space="preserve"> Ofsted inspectors or colleagues attending in a professional capacity such as speech and language therapists. Visitors are informed of any relevant policies including the fire evacuation procedure and mobile phone, camera and other recording devices policy including use of smartwatches where applicable. </w:t>
      </w:r>
    </w:p>
    <w:p w14:paraId="6AD15072" w14:textId="3D8C9D00" w:rsidR="004B1A34" w:rsidRDefault="004B1A34" w:rsidP="004B1A34">
      <w:r>
        <w:t xml:space="preserve"> A member of staff must </w:t>
      </w:r>
      <w:proofErr w:type="gramStart"/>
      <w:r>
        <w:t>accompany visitors in the nursery at all times</w:t>
      </w:r>
      <w:proofErr w:type="gramEnd"/>
      <w:r>
        <w:t xml:space="preserve"> while in the building; at no time should a visitor be left alone with a child unless under specific circumstances arranged previously with the manager. </w:t>
      </w:r>
    </w:p>
    <w:p w14:paraId="7B081EB8" w14:textId="77777777" w:rsidR="004B1A34" w:rsidRDefault="004B1A34" w:rsidP="004B1A34"/>
    <w:p w14:paraId="018F7C0C" w14:textId="77777777" w:rsidR="004B1A34" w:rsidRDefault="004B1A34" w:rsidP="004B1A34">
      <w:pPr>
        <w:pStyle w:val="H2"/>
      </w:pPr>
      <w:r>
        <w:t>Security</w:t>
      </w:r>
    </w:p>
    <w:p w14:paraId="78968DEE" w14:textId="77777777" w:rsidR="004B1A34" w:rsidRDefault="004B1A34" w:rsidP="004B1A34">
      <w:pPr>
        <w:numPr>
          <w:ilvl w:val="0"/>
          <w:numId w:val="47"/>
        </w:numPr>
      </w:pPr>
      <w:r>
        <w:t xml:space="preserve">Staff must check the identity of any visitors they do not recognise before allowing them into the main nursery. Visitors to the nursery must be recorded in the Visitors’ Book and accompanied by a member of staff at all times while in the </w:t>
      </w:r>
      <w:proofErr w:type="gramStart"/>
      <w:r>
        <w:t>building</w:t>
      </w:r>
      <w:proofErr w:type="gramEnd"/>
    </w:p>
    <w:p w14:paraId="42CFDECB" w14:textId="77777777" w:rsidR="004B1A34" w:rsidRDefault="004B1A34" w:rsidP="004B1A34">
      <w:pPr>
        <w:numPr>
          <w:ilvl w:val="0"/>
          <w:numId w:val="47"/>
        </w:numPr>
      </w:pPr>
      <w:r>
        <w:t xml:space="preserve">All external doors must be kept </w:t>
      </w:r>
      <w:proofErr w:type="gramStart"/>
      <w:r>
        <w:t>locked at all times</w:t>
      </w:r>
      <w:proofErr w:type="gramEnd"/>
      <w:r>
        <w:t xml:space="preserve"> and external gates closed. All internal doors and gates must be kept closed to ensure children are not able to </w:t>
      </w:r>
      <w:proofErr w:type="gramStart"/>
      <w:r>
        <w:t>wander</w:t>
      </w:r>
      <w:proofErr w:type="gramEnd"/>
    </w:p>
    <w:p w14:paraId="3BA2F660" w14:textId="77777777" w:rsidR="004B1A34" w:rsidRDefault="004B1A34" w:rsidP="004B1A34">
      <w:pPr>
        <w:numPr>
          <w:ilvl w:val="0"/>
          <w:numId w:val="47"/>
        </w:numPr>
      </w:pPr>
      <w:r>
        <w:t xml:space="preserve">Parents, visitors and students are reminded not to hold doors open or allow entry to any person, whether they know this person or not. Staff within the nursery should be the only people allowing external visitors and parents entry to the </w:t>
      </w:r>
      <w:proofErr w:type="gramStart"/>
      <w:r>
        <w:t>nursery</w:t>
      </w:r>
      <w:proofErr w:type="gramEnd"/>
    </w:p>
    <w:p w14:paraId="75D2988A" w14:textId="77777777" w:rsidR="004B1A34" w:rsidRDefault="004B1A34" w:rsidP="004B1A34">
      <w:pPr>
        <w:numPr>
          <w:ilvl w:val="0"/>
          <w:numId w:val="47"/>
        </w:numPr>
      </w:pPr>
      <w:r>
        <w:t xml:space="preserve">The nursery will under no circumstances tolerate any form of harassment from third parties, including visitors, towards others, including children, staff members and parents. The police may be called in these circumstances. </w:t>
      </w:r>
    </w:p>
    <w:p w14:paraId="2B32D3E8" w14:textId="77777777" w:rsidR="00FA51A9" w:rsidRDefault="00FA51A9" w:rsidP="00FA51A9"/>
    <w:p w14:paraId="57F822CD" w14:textId="77777777" w:rsidR="00FA51A9" w:rsidRDefault="00FA51A9" w:rsidP="00FA51A9">
      <w:pPr>
        <w:rPr>
          <w:b/>
        </w:rPr>
      </w:pPr>
      <w:r>
        <w:rPr>
          <w:b/>
        </w:rPr>
        <w:t>Covid-19 Addendum:</w:t>
      </w:r>
    </w:p>
    <w:p w14:paraId="655C032A" w14:textId="77777777" w:rsidR="00C75C95" w:rsidRPr="00C75C95" w:rsidRDefault="00C75C95" w:rsidP="00C75C95">
      <w:pPr>
        <w:rPr>
          <w:rFonts w:cs="Arial"/>
          <w:b/>
        </w:rPr>
      </w:pPr>
    </w:p>
    <w:p w14:paraId="15F2434B" w14:textId="77777777" w:rsidR="00C75C95" w:rsidRPr="00C75C95" w:rsidRDefault="00C75C95" w:rsidP="00C75C95">
      <w:pPr>
        <w:rPr>
          <w:rFonts w:eastAsia="Arial" w:cs="Arial"/>
          <w:lang w:eastAsia="en-GB"/>
        </w:rPr>
      </w:pPr>
      <w:r w:rsidRPr="00C75C95">
        <w:rPr>
          <w:rFonts w:eastAsia="Arial" w:cs="Arial"/>
          <w:lang w:eastAsia="en-GB"/>
        </w:rPr>
        <w:t xml:space="preserve">Attendance to the setting will be restricted to children and staff where practicable. In instances where settings need to use other essential professionals such as social workers, speech and language therapists or counsellors, or professionals to support delivery of a child’s EHC plan, settings should assess whether the professionals need to attend in person or can do so virtually. Visits that allow a vulnerable child to meet a social worker, key worker or other necessary support should </w:t>
      </w:r>
      <w:proofErr w:type="gramStart"/>
      <w:r w:rsidRPr="00C75C95">
        <w:rPr>
          <w:rFonts w:eastAsia="Arial" w:cs="Arial"/>
          <w:lang w:eastAsia="en-GB"/>
        </w:rPr>
        <w:t>continue on</w:t>
      </w:r>
      <w:proofErr w:type="gramEnd"/>
      <w:r w:rsidRPr="00C75C95">
        <w:rPr>
          <w:rFonts w:eastAsia="Arial" w:cs="Arial"/>
          <w:lang w:eastAsia="en-GB"/>
        </w:rPr>
        <w:t xml:space="preserve"> site. Visits for SEND therapies should also </w:t>
      </w:r>
      <w:proofErr w:type="gramStart"/>
      <w:r w:rsidRPr="00C75C95">
        <w:rPr>
          <w:rFonts w:eastAsia="Arial" w:cs="Arial"/>
          <w:lang w:eastAsia="en-GB"/>
        </w:rPr>
        <w:t>continue on</w:t>
      </w:r>
      <w:proofErr w:type="gramEnd"/>
      <w:r w:rsidRPr="00C75C95">
        <w:rPr>
          <w:rFonts w:eastAsia="Arial" w:cs="Arial"/>
          <w:lang w:eastAsia="en-GB"/>
        </w:rPr>
        <w:t xml:space="preserve"> site.</w:t>
      </w:r>
    </w:p>
    <w:p w14:paraId="0A0C5058" w14:textId="77777777" w:rsidR="00C75C95" w:rsidRDefault="00C75C95" w:rsidP="00C75C95">
      <w:pPr>
        <w:rPr>
          <w:rFonts w:eastAsia="Arial" w:cs="Arial"/>
          <w:lang w:eastAsia="en-GB"/>
        </w:rPr>
      </w:pPr>
    </w:p>
    <w:p w14:paraId="1572E702" w14:textId="77777777" w:rsidR="00C75C95" w:rsidRDefault="00C75C95" w:rsidP="00C75C95">
      <w:pPr>
        <w:rPr>
          <w:rFonts w:eastAsia="Arial" w:cs="Arial"/>
          <w:lang w:eastAsia="en-GB"/>
        </w:rPr>
      </w:pPr>
    </w:p>
    <w:p w14:paraId="7415038D" w14:textId="77777777" w:rsidR="00C75C95" w:rsidRPr="00C75C95" w:rsidRDefault="00C75C95" w:rsidP="00C75C95">
      <w:pPr>
        <w:rPr>
          <w:rFonts w:eastAsia="Arial" w:cs="Arial"/>
          <w:lang w:eastAsia="en-GB"/>
        </w:rPr>
      </w:pPr>
    </w:p>
    <w:p w14:paraId="65363188" w14:textId="77777777" w:rsidR="00C75C95" w:rsidRPr="00C75C95" w:rsidRDefault="00C75C95" w:rsidP="00C75C95">
      <w:pPr>
        <w:rPr>
          <w:rFonts w:eastAsia="Arial" w:cs="Arial"/>
          <w:lang w:eastAsia="en-GB"/>
        </w:rPr>
      </w:pPr>
      <w:r w:rsidRPr="00C75C95">
        <w:rPr>
          <w:rFonts w:eastAsia="Arial" w:cs="Arial"/>
          <w:lang w:eastAsia="en-GB"/>
        </w:rPr>
        <w:t xml:space="preserve">If they need to attend in person, they should: </w:t>
      </w:r>
    </w:p>
    <w:p w14:paraId="6B170B3D" w14:textId="77777777" w:rsidR="00C75C95" w:rsidRPr="00C75C95" w:rsidRDefault="00C75C95" w:rsidP="00C75C95">
      <w:pPr>
        <w:numPr>
          <w:ilvl w:val="0"/>
          <w:numId w:val="165"/>
        </w:numPr>
        <w:contextualSpacing/>
        <w:rPr>
          <w:rFonts w:eastAsia="Arial" w:cs="Arial"/>
          <w:lang w:eastAsia="en-GB"/>
        </w:rPr>
      </w:pPr>
      <w:r w:rsidRPr="00C75C95">
        <w:rPr>
          <w:rFonts w:eastAsia="Arial" w:cs="Arial"/>
          <w:lang w:eastAsia="en-GB"/>
        </w:rPr>
        <w:t xml:space="preserve">Follow guidance relevant to the </w:t>
      </w:r>
      <w:proofErr w:type="gramStart"/>
      <w:r w:rsidRPr="00C75C95">
        <w:rPr>
          <w:rFonts w:eastAsia="Arial" w:cs="Arial"/>
          <w:lang w:eastAsia="en-GB"/>
        </w:rPr>
        <w:t>setting</w:t>
      </w:r>
      <w:proofErr w:type="gramEnd"/>
    </w:p>
    <w:p w14:paraId="6E172562" w14:textId="77777777" w:rsidR="00C75C95" w:rsidRPr="00C75C95" w:rsidRDefault="00C75C95" w:rsidP="00C75C95">
      <w:pPr>
        <w:numPr>
          <w:ilvl w:val="0"/>
          <w:numId w:val="165"/>
        </w:numPr>
        <w:contextualSpacing/>
        <w:rPr>
          <w:rFonts w:eastAsia="Arial" w:cs="Arial"/>
          <w:lang w:eastAsia="en-GB"/>
        </w:rPr>
      </w:pPr>
      <w:r w:rsidRPr="00C75C95">
        <w:rPr>
          <w:rFonts w:eastAsia="Arial" w:cs="Arial"/>
          <w:lang w:eastAsia="en-GB"/>
        </w:rPr>
        <w:t xml:space="preserve">Keep the number of attendances to a </w:t>
      </w:r>
      <w:proofErr w:type="gramStart"/>
      <w:r w:rsidRPr="00C75C95">
        <w:rPr>
          <w:rFonts w:eastAsia="Arial" w:cs="Arial"/>
          <w:lang w:eastAsia="en-GB"/>
        </w:rPr>
        <w:t>minimum</w:t>
      </w:r>
      <w:proofErr w:type="gramEnd"/>
    </w:p>
    <w:p w14:paraId="0902151E" w14:textId="77777777" w:rsidR="00C75C95" w:rsidRPr="00C75C95" w:rsidRDefault="00C75C95" w:rsidP="00C75C95">
      <w:pPr>
        <w:numPr>
          <w:ilvl w:val="0"/>
          <w:numId w:val="165"/>
        </w:numPr>
        <w:contextualSpacing/>
        <w:rPr>
          <w:rFonts w:eastAsia="Arial" w:cs="Arial"/>
          <w:lang w:eastAsia="en-GB"/>
        </w:rPr>
      </w:pPr>
      <w:r w:rsidRPr="00C75C95">
        <w:rPr>
          <w:rFonts w:eastAsia="Arial" w:cs="Arial"/>
          <w:lang w:eastAsia="en-GB"/>
        </w:rPr>
        <w:t>Wash hands frequently</w:t>
      </w:r>
    </w:p>
    <w:p w14:paraId="2FF0E4C2" w14:textId="77777777" w:rsidR="00C75C95" w:rsidRPr="00C75C95" w:rsidRDefault="00C75C95" w:rsidP="00C75C95">
      <w:pPr>
        <w:numPr>
          <w:ilvl w:val="0"/>
          <w:numId w:val="165"/>
        </w:numPr>
        <w:contextualSpacing/>
        <w:rPr>
          <w:rFonts w:eastAsia="Arial" w:cs="Arial"/>
          <w:lang w:eastAsia="en-GB"/>
        </w:rPr>
      </w:pPr>
      <w:r w:rsidRPr="00C75C95">
        <w:rPr>
          <w:rFonts w:eastAsia="Arial" w:cs="Arial"/>
          <w:lang w:eastAsia="en-GB"/>
        </w:rPr>
        <w:t xml:space="preserve">Where possible to do so, maintain social </w:t>
      </w:r>
      <w:proofErr w:type="gramStart"/>
      <w:r w:rsidRPr="00C75C95">
        <w:rPr>
          <w:rFonts w:eastAsia="Arial" w:cs="Arial"/>
          <w:lang w:eastAsia="en-GB"/>
        </w:rPr>
        <w:t>distancing</w:t>
      </w:r>
      <w:proofErr w:type="gramEnd"/>
    </w:p>
    <w:p w14:paraId="4784BD8B" w14:textId="77777777" w:rsidR="00C75C95" w:rsidRPr="00C75C95" w:rsidRDefault="00C75C95" w:rsidP="00C75C95">
      <w:pPr>
        <w:numPr>
          <w:ilvl w:val="0"/>
          <w:numId w:val="165"/>
        </w:numPr>
        <w:contextualSpacing/>
        <w:rPr>
          <w:rFonts w:eastAsia="Arial" w:cs="Arial"/>
          <w:lang w:eastAsia="en-GB"/>
        </w:rPr>
      </w:pPr>
      <w:r w:rsidRPr="00C75C95">
        <w:rPr>
          <w:rFonts w:eastAsia="Arial" w:cs="Arial"/>
          <w:lang w:eastAsia="en-GB"/>
        </w:rPr>
        <w:t>Be informed about the system of controls in settings.</w:t>
      </w:r>
    </w:p>
    <w:p w14:paraId="4A6859E2" w14:textId="77777777" w:rsidR="00C75C95" w:rsidRPr="00C75C95" w:rsidRDefault="00C75C95" w:rsidP="00C75C95">
      <w:pPr>
        <w:rPr>
          <w:rFonts w:eastAsia="Arial" w:cs="Arial"/>
          <w:lang w:eastAsia="en-GB"/>
        </w:rPr>
      </w:pPr>
    </w:p>
    <w:p w14:paraId="204D0B85" w14:textId="6B803AF0" w:rsidR="00C75C95" w:rsidRPr="00C75C95" w:rsidRDefault="00C75C95" w:rsidP="00C75C95">
      <w:pPr>
        <w:rPr>
          <w:rFonts w:eastAsia="Arial" w:cs="Arial"/>
          <w:lang w:eastAsia="en-GB"/>
        </w:rPr>
      </w:pPr>
      <w:r w:rsidRPr="00C75C95">
        <w:rPr>
          <w:rFonts w:eastAsia="Arial" w:cs="Arial"/>
          <w:lang w:eastAsia="en-GB"/>
        </w:rPr>
        <w:t>Other visitors will only be allowed to enter where prior permission has been granted and that</w:t>
      </w:r>
      <w:r>
        <w:rPr>
          <w:rFonts w:eastAsia="Arial" w:cs="Arial"/>
          <w:lang w:eastAsia="en-GB"/>
        </w:rPr>
        <w:t xml:space="preserve"> </w:t>
      </w:r>
      <w:r w:rsidRPr="00C75C95">
        <w:rPr>
          <w:rFonts w:eastAsia="Arial" w:cs="Arial"/>
          <w:lang w:eastAsia="en-GB"/>
        </w:rPr>
        <w:t xml:space="preserve">they are not displaying any symptoms of coronavirus. </w:t>
      </w:r>
    </w:p>
    <w:p w14:paraId="46BFADAE" w14:textId="77777777" w:rsidR="00C75C95" w:rsidRPr="00C75C95" w:rsidRDefault="00C75C95" w:rsidP="00C75C95">
      <w:pPr>
        <w:rPr>
          <w:rFonts w:eastAsia="Arial" w:cs="Arial"/>
          <w:lang w:eastAsia="en-GB"/>
        </w:rPr>
      </w:pPr>
    </w:p>
    <w:p w14:paraId="4276C72D" w14:textId="77777777" w:rsidR="00C75C95" w:rsidRPr="00C75C95" w:rsidRDefault="00C75C95" w:rsidP="00C75C95">
      <w:pPr>
        <w:rPr>
          <w:rFonts w:eastAsia="Arial" w:cs="Arial"/>
          <w:lang w:eastAsia="en-GB"/>
        </w:rPr>
      </w:pPr>
      <w:r w:rsidRPr="00C75C95">
        <w:rPr>
          <w:rFonts w:eastAsia="Arial" w:cs="Arial"/>
          <w:lang w:eastAsia="en-GB"/>
        </w:rPr>
        <w:t xml:space="preserve">Suppliers such as food deliveries will be asked not to enter the nursery but to make other arrangements, for example to ring the bell and leave the delivery at the door. </w:t>
      </w:r>
    </w:p>
    <w:p w14:paraId="61C3D074" w14:textId="1D3DC890" w:rsidR="00C75C95" w:rsidRDefault="00C75C95" w:rsidP="00C75C95">
      <w:pPr>
        <w:rPr>
          <w:b/>
        </w:rPr>
      </w:pPr>
      <w:r w:rsidRPr="00C75C95">
        <w:rPr>
          <w:rFonts w:eastAsia="Arial" w:cs="Arial"/>
          <w:lang w:eastAsia="en-GB"/>
        </w:rPr>
        <w:t xml:space="preserve">Where essential visitors </w:t>
      </w:r>
      <w:proofErr w:type="gramStart"/>
      <w:r w:rsidRPr="00C75C95">
        <w:rPr>
          <w:rFonts w:eastAsia="Arial" w:cs="Arial"/>
          <w:lang w:eastAsia="en-GB"/>
        </w:rPr>
        <w:t>e.g.</w:t>
      </w:r>
      <w:proofErr w:type="gramEnd"/>
      <w:r w:rsidRPr="00C75C95">
        <w:rPr>
          <w:rFonts w:eastAsia="Arial" w:cs="Arial"/>
          <w:lang w:eastAsia="en-GB"/>
        </w:rPr>
        <w:t xml:space="preserve"> building maintenance, are required these will be made </w:t>
      </w:r>
      <w:r w:rsidR="00B20021">
        <w:rPr>
          <w:rFonts w:eastAsia="Arial" w:cs="Arial"/>
          <w:lang w:eastAsia="en-GB"/>
        </w:rPr>
        <w:t>as normal.</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5"/>
        <w:gridCol w:w="3325"/>
        <w:gridCol w:w="2687"/>
      </w:tblGrid>
      <w:tr w:rsidR="004B1A34" w14:paraId="4696C6C9" w14:textId="77777777" w:rsidTr="001E4B80">
        <w:trPr>
          <w:cantSplit/>
          <w:jc w:val="center"/>
        </w:trPr>
        <w:tc>
          <w:tcPr>
            <w:tcW w:w="1666" w:type="pct"/>
            <w:tcBorders>
              <w:top w:val="single" w:sz="4" w:space="0" w:color="auto"/>
            </w:tcBorders>
            <w:vAlign w:val="center"/>
          </w:tcPr>
          <w:p w14:paraId="3020DA71" w14:textId="77777777" w:rsidR="004B1A34" w:rsidRDefault="004B1A34" w:rsidP="001E4B80">
            <w:pPr>
              <w:pStyle w:val="MeetsEYFS"/>
              <w:rPr>
                <w:b/>
              </w:rPr>
            </w:pPr>
            <w:r>
              <w:rPr>
                <w:b/>
              </w:rPr>
              <w:t>This policy was adopted on</w:t>
            </w:r>
          </w:p>
        </w:tc>
        <w:tc>
          <w:tcPr>
            <w:tcW w:w="1844" w:type="pct"/>
            <w:tcBorders>
              <w:top w:val="single" w:sz="4" w:space="0" w:color="auto"/>
            </w:tcBorders>
            <w:vAlign w:val="center"/>
          </w:tcPr>
          <w:p w14:paraId="7768F4E4" w14:textId="77777777" w:rsidR="004B1A34" w:rsidRDefault="004B1A34" w:rsidP="001E4B80">
            <w:pPr>
              <w:pStyle w:val="MeetsEYFS"/>
              <w:rPr>
                <w:b/>
              </w:rPr>
            </w:pPr>
            <w:r>
              <w:rPr>
                <w:b/>
              </w:rPr>
              <w:t>Signed on behalf of the nursery</w:t>
            </w:r>
          </w:p>
        </w:tc>
        <w:tc>
          <w:tcPr>
            <w:tcW w:w="1490" w:type="pct"/>
            <w:tcBorders>
              <w:top w:val="single" w:sz="4" w:space="0" w:color="auto"/>
            </w:tcBorders>
            <w:vAlign w:val="center"/>
          </w:tcPr>
          <w:p w14:paraId="1087D8D9" w14:textId="77777777" w:rsidR="004B1A34" w:rsidRDefault="004B1A34" w:rsidP="001E4B80">
            <w:pPr>
              <w:pStyle w:val="MeetsEYFS"/>
              <w:rPr>
                <w:b/>
              </w:rPr>
            </w:pPr>
            <w:r>
              <w:rPr>
                <w:b/>
              </w:rPr>
              <w:t>Date for review</w:t>
            </w:r>
          </w:p>
        </w:tc>
      </w:tr>
      <w:tr w:rsidR="004B1A34" w14:paraId="40266AE5" w14:textId="77777777" w:rsidTr="001E4B80">
        <w:trPr>
          <w:cantSplit/>
          <w:jc w:val="center"/>
        </w:trPr>
        <w:tc>
          <w:tcPr>
            <w:tcW w:w="1666" w:type="pct"/>
            <w:vAlign w:val="center"/>
          </w:tcPr>
          <w:p w14:paraId="2154F193" w14:textId="091B47F7" w:rsidR="004B1A34" w:rsidRDefault="00B20021" w:rsidP="001E4B80">
            <w:pPr>
              <w:pStyle w:val="MeetsEYFS"/>
              <w:rPr>
                <w:i/>
              </w:rPr>
            </w:pPr>
            <w:r>
              <w:rPr>
                <w:i/>
              </w:rPr>
              <w:t>29/08/2023</w:t>
            </w:r>
          </w:p>
        </w:tc>
        <w:tc>
          <w:tcPr>
            <w:tcW w:w="1844" w:type="pct"/>
          </w:tcPr>
          <w:p w14:paraId="52C46519" w14:textId="30279645" w:rsidR="004B1A34" w:rsidRDefault="00B20021" w:rsidP="001E4B80">
            <w:pPr>
              <w:pStyle w:val="MeetsEYFS"/>
              <w:rPr>
                <w:i/>
              </w:rPr>
            </w:pPr>
            <w:r>
              <w:rPr>
                <w:i/>
              </w:rPr>
              <w:t>Juliet Robertson</w:t>
            </w:r>
          </w:p>
        </w:tc>
        <w:tc>
          <w:tcPr>
            <w:tcW w:w="1490" w:type="pct"/>
          </w:tcPr>
          <w:p w14:paraId="536761F9" w14:textId="77777777" w:rsidR="004B1A34" w:rsidRDefault="004B1A34" w:rsidP="001E4B80">
            <w:pPr>
              <w:pStyle w:val="MeetsEYFS"/>
              <w:rPr>
                <w:i/>
              </w:rPr>
            </w:pPr>
          </w:p>
        </w:tc>
      </w:tr>
      <w:bookmarkEnd w:id="0"/>
      <w:bookmarkEnd w:id="1"/>
    </w:tbl>
    <w:p w14:paraId="1CDF9A13" w14:textId="77777777" w:rsidR="0016737B" w:rsidRDefault="0016737B" w:rsidP="004B1A34">
      <w:pPr>
        <w:pStyle w:val="deleteasappropriate"/>
      </w:pPr>
    </w:p>
    <w:sectPr w:rsidR="0016737B" w:rsidSect="008E3D4E">
      <w:headerReference w:type="default" r:id="rId7"/>
      <w:footerReference w:type="even" r:id="rId8"/>
      <w:footerReference w:type="default" r:id="rId9"/>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63606" w14:textId="77777777" w:rsidR="00481AE0" w:rsidRDefault="00481AE0">
      <w:r>
        <w:separator/>
      </w:r>
    </w:p>
  </w:endnote>
  <w:endnote w:type="continuationSeparator" w:id="0">
    <w:p w14:paraId="535BA5D8" w14:textId="77777777" w:rsidR="00481AE0" w:rsidRDefault="0048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arrow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5F319" w14:textId="77777777" w:rsidR="004B2351" w:rsidRDefault="00000000">
    <w:pPr>
      <w:pStyle w:val="Footer"/>
    </w:pPr>
    <w:r>
      <w:fldChar w:fldCharType="begin"/>
    </w:r>
    <w:r>
      <w:instrText xml:space="preserve"> PAGE   \* MERGEFORMAT </w:instrText>
    </w:r>
    <w:r>
      <w:fldChar w:fldCharType="separate"/>
    </w:r>
    <w:r w:rsidR="00C75C95">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8FA3" w14:textId="77777777" w:rsidR="004B2351" w:rsidRDefault="00000000">
    <w:pPr>
      <w:pStyle w:val="Footer"/>
      <w:jc w:val="right"/>
      <w:rPr>
        <w:noProof/>
      </w:rPr>
    </w:pPr>
    <w:r>
      <w:fldChar w:fldCharType="begin"/>
    </w:r>
    <w:r>
      <w:instrText xml:space="preserve"> PAGE   \* MERGEFORMAT </w:instrText>
    </w:r>
    <w:r>
      <w:fldChar w:fldCharType="separate"/>
    </w:r>
    <w:r w:rsidR="00C75C9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EE3BD" w14:textId="77777777" w:rsidR="00481AE0" w:rsidRDefault="00481AE0">
      <w:r>
        <w:separator/>
      </w:r>
    </w:p>
  </w:footnote>
  <w:footnote w:type="continuationSeparator" w:id="0">
    <w:p w14:paraId="74865A58" w14:textId="77777777" w:rsidR="00481AE0" w:rsidRDefault="00481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1"/>
      <w:gridCol w:w="4106"/>
    </w:tblGrid>
    <w:tr w:rsidR="00C13C2F" w14:paraId="1CBE4B18" w14:textId="77777777" w:rsidTr="00B20021">
      <w:trPr>
        <w:jc w:val="center"/>
      </w:trPr>
      <w:tc>
        <w:tcPr>
          <w:tcW w:w="5080" w:type="dxa"/>
          <w:vAlign w:val="center"/>
        </w:tcPr>
        <w:p w14:paraId="23317D4E" w14:textId="477A3B01" w:rsidR="00C13C2F" w:rsidRDefault="00B20021" w:rsidP="00C2719B">
          <w:pPr>
            <w:pStyle w:val="Header"/>
            <w:rPr>
              <w:sz w:val="20"/>
              <w:szCs w:val="20"/>
            </w:rPr>
          </w:pPr>
          <w:r>
            <w:rPr>
              <w:noProof/>
              <w:sz w:val="20"/>
              <w:szCs w:val="20"/>
            </w:rPr>
            <w:drawing>
              <wp:inline distT="0" distB="0" distL="0" distR="0" wp14:anchorId="37367712" wp14:editId="68E3F3A6">
                <wp:extent cx="2471737" cy="1097646"/>
                <wp:effectExtent l="0" t="0" r="0" b="0"/>
                <wp:docPr id="1909743493" name="Picture 2" descr="A logo with colorful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743493" name="Picture 2" descr="A logo with colorful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1339" cy="1106351"/>
                        </a:xfrm>
                        <a:prstGeom prst="rect">
                          <a:avLst/>
                        </a:prstGeom>
                      </pic:spPr>
                    </pic:pic>
                  </a:graphicData>
                </a:graphic>
              </wp:inline>
            </w:drawing>
          </w:r>
          <w:r w:rsidR="00C13C2F">
            <w:rPr>
              <w:sz w:val="20"/>
              <w:szCs w:val="20"/>
            </w:rPr>
            <w:t xml:space="preserve"> </w:t>
          </w:r>
        </w:p>
        <w:p w14:paraId="3CA0E491" w14:textId="77777777" w:rsidR="00C13C2F" w:rsidRDefault="00C13C2F" w:rsidP="00C2719B">
          <w:pPr>
            <w:pStyle w:val="Header"/>
            <w:rPr>
              <w:rFonts w:asciiTheme="majorHAnsi" w:hAnsiTheme="majorHAnsi"/>
              <w:b/>
              <w:sz w:val="16"/>
              <w:szCs w:val="16"/>
            </w:rPr>
          </w:pPr>
        </w:p>
      </w:tc>
      <w:tc>
        <w:tcPr>
          <w:tcW w:w="4622" w:type="dxa"/>
        </w:tcPr>
        <w:p w14:paraId="5FC07611" w14:textId="77777777" w:rsidR="00C13C2F" w:rsidRDefault="00B20021" w:rsidP="00B20021">
          <w:pPr>
            <w:pStyle w:val="Header"/>
            <w:jc w:val="center"/>
            <w:rPr>
              <w:rFonts w:asciiTheme="majorHAnsi" w:hAnsiTheme="majorHAnsi"/>
              <w:b/>
              <w:sz w:val="20"/>
              <w:szCs w:val="20"/>
            </w:rPr>
          </w:pPr>
          <w:r>
            <w:rPr>
              <w:rFonts w:asciiTheme="majorHAnsi" w:hAnsiTheme="majorHAnsi"/>
              <w:b/>
              <w:sz w:val="20"/>
              <w:szCs w:val="20"/>
            </w:rPr>
            <w:t>Kids Incorporated</w:t>
          </w:r>
        </w:p>
        <w:p w14:paraId="01B2CEE0" w14:textId="77777777" w:rsidR="00B20021" w:rsidRDefault="00B20021" w:rsidP="00B20021">
          <w:pPr>
            <w:pStyle w:val="Header"/>
            <w:jc w:val="center"/>
            <w:rPr>
              <w:rFonts w:asciiTheme="majorHAnsi" w:hAnsiTheme="majorHAnsi"/>
              <w:b/>
              <w:sz w:val="20"/>
              <w:szCs w:val="20"/>
            </w:rPr>
          </w:pPr>
          <w:r>
            <w:rPr>
              <w:rFonts w:asciiTheme="majorHAnsi" w:hAnsiTheme="majorHAnsi"/>
              <w:b/>
              <w:sz w:val="20"/>
              <w:szCs w:val="20"/>
            </w:rPr>
            <w:t>71 High Street</w:t>
          </w:r>
        </w:p>
        <w:p w14:paraId="5163BEFF" w14:textId="77777777" w:rsidR="00B20021" w:rsidRDefault="00B20021" w:rsidP="00B20021">
          <w:pPr>
            <w:pStyle w:val="Header"/>
            <w:jc w:val="center"/>
            <w:rPr>
              <w:rFonts w:asciiTheme="majorHAnsi" w:hAnsiTheme="majorHAnsi"/>
              <w:b/>
              <w:sz w:val="20"/>
              <w:szCs w:val="20"/>
            </w:rPr>
          </w:pPr>
          <w:r>
            <w:rPr>
              <w:rFonts w:asciiTheme="majorHAnsi" w:hAnsiTheme="majorHAnsi"/>
              <w:b/>
              <w:sz w:val="20"/>
              <w:szCs w:val="20"/>
            </w:rPr>
            <w:t>Totton</w:t>
          </w:r>
        </w:p>
        <w:p w14:paraId="4CF8EB87" w14:textId="076DB768" w:rsidR="00B20021" w:rsidRDefault="00B20021" w:rsidP="00B20021">
          <w:pPr>
            <w:pStyle w:val="Header"/>
            <w:jc w:val="center"/>
            <w:rPr>
              <w:rFonts w:asciiTheme="majorHAnsi" w:hAnsiTheme="majorHAnsi"/>
              <w:b/>
              <w:sz w:val="20"/>
              <w:szCs w:val="20"/>
            </w:rPr>
          </w:pPr>
          <w:r>
            <w:rPr>
              <w:rFonts w:asciiTheme="majorHAnsi" w:hAnsiTheme="majorHAnsi"/>
              <w:b/>
              <w:sz w:val="20"/>
              <w:szCs w:val="20"/>
            </w:rPr>
            <w:t>Southampton</w:t>
          </w:r>
        </w:p>
        <w:p w14:paraId="4EB1F985" w14:textId="10E7CF1C" w:rsidR="00B20021" w:rsidRDefault="00B20021" w:rsidP="00B20021">
          <w:pPr>
            <w:pStyle w:val="Header"/>
            <w:jc w:val="center"/>
            <w:rPr>
              <w:rFonts w:asciiTheme="majorHAnsi" w:hAnsiTheme="majorHAnsi"/>
              <w:b/>
              <w:sz w:val="20"/>
              <w:szCs w:val="20"/>
            </w:rPr>
          </w:pPr>
          <w:r>
            <w:rPr>
              <w:rFonts w:asciiTheme="majorHAnsi" w:hAnsiTheme="majorHAnsi"/>
              <w:b/>
              <w:sz w:val="20"/>
              <w:szCs w:val="20"/>
            </w:rPr>
            <w:t>SO40 9HL</w:t>
          </w:r>
        </w:p>
      </w:tc>
    </w:tr>
  </w:tbl>
  <w:p w14:paraId="4B53A126" w14:textId="77777777" w:rsidR="003C2DBC" w:rsidRDefault="003C2D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C2C10"/>
    <w:multiLevelType w:val="multilevel"/>
    <w:tmpl w:val="2A88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D2603"/>
    <w:multiLevelType w:val="hybridMultilevel"/>
    <w:tmpl w:val="185CE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341B3"/>
    <w:multiLevelType w:val="hybridMultilevel"/>
    <w:tmpl w:val="4A004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4D1D35"/>
    <w:multiLevelType w:val="hybridMultilevel"/>
    <w:tmpl w:val="525C1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7D421C"/>
    <w:multiLevelType w:val="hybridMultilevel"/>
    <w:tmpl w:val="C4267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955C4D"/>
    <w:multiLevelType w:val="hybridMultilevel"/>
    <w:tmpl w:val="665E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107515"/>
    <w:multiLevelType w:val="multilevel"/>
    <w:tmpl w:val="BFD24CD4"/>
    <w:name w:val="def_list"/>
    <w:lvl w:ilvl="0">
      <w:start w:val="1"/>
      <w:numFmt w:val="none"/>
      <w:suff w:val="nothing"/>
      <w:lvlText w:val=""/>
      <w:lvlJc w:val="left"/>
      <w:pPr>
        <w:ind w:left="0" w:firstLine="0"/>
      </w:pPr>
      <w:rPr>
        <w:rFonts w:ascii="Helvetica Narrow Bold" w:hAnsi="Helvetica Narrow Bold" w:hint="default"/>
        <w:b/>
        <w:i w:val="0"/>
        <w:caps/>
        <w:sz w:val="20"/>
      </w:rPr>
    </w:lvl>
    <w:lvl w:ilvl="1">
      <w:start w:val="1"/>
      <w:numFmt w:val="lowerLetter"/>
      <w:lvlText w:val="(%2)"/>
      <w:lvlJc w:val="left"/>
      <w:pPr>
        <w:tabs>
          <w:tab w:val="num" w:pos="567"/>
        </w:tabs>
        <w:ind w:left="567" w:hanging="567"/>
      </w:pPr>
      <w:rPr>
        <w:rFonts w:ascii="Arial" w:hAnsi="Arial" w:hint="default"/>
        <w:b w:val="0"/>
        <w:i w:val="0"/>
        <w:caps w:val="0"/>
        <w:sz w:val="22"/>
        <w:szCs w:val="22"/>
      </w:rPr>
    </w:lvl>
    <w:lvl w:ilvl="2">
      <w:start w:val="1"/>
      <w:numFmt w:val="lowerRoman"/>
      <w:lvlText w:val="(%3)"/>
      <w:lvlJc w:val="left"/>
      <w:pPr>
        <w:tabs>
          <w:tab w:val="num" w:pos="1134"/>
        </w:tabs>
        <w:ind w:left="1134" w:hanging="567"/>
      </w:pPr>
      <w:rPr>
        <w:rFonts w:ascii="Arial" w:hAnsi="Arial" w:hint="default"/>
        <w:b w:val="0"/>
        <w:i w:val="0"/>
        <w:sz w:val="22"/>
        <w:szCs w:val="22"/>
      </w:rPr>
    </w:lvl>
    <w:lvl w:ilvl="3">
      <w:start w:val="1"/>
      <w:numFmt w:val="lowerRoman"/>
      <w:lvlText w:val="(%4)"/>
      <w:lvlJc w:val="left"/>
      <w:pPr>
        <w:tabs>
          <w:tab w:val="num" w:pos="2421"/>
        </w:tabs>
        <w:ind w:left="2268" w:hanging="567"/>
      </w:pPr>
      <w:rPr>
        <w:rFonts w:ascii="Helvetica Narrow" w:hAnsi="Helvetica Narrow" w:hint="default"/>
        <w:b w:val="0"/>
        <w:i w:val="0"/>
        <w:sz w:val="20"/>
      </w:rPr>
    </w:lvl>
    <w:lvl w:ilvl="4">
      <w:start w:val="1"/>
      <w:numFmt w:val="upperLetter"/>
      <w:lvlText w:val="(%5)"/>
      <w:lvlJc w:val="left"/>
      <w:pPr>
        <w:tabs>
          <w:tab w:val="num" w:pos="2880"/>
        </w:tabs>
        <w:ind w:left="2880" w:hanging="720"/>
      </w:pPr>
      <w:rPr>
        <w:rFonts w:ascii="Helvetica Narrow" w:hAnsi="Helvetica Narrow" w:hint="default"/>
        <w:b w:val="0"/>
        <w:i w:val="0"/>
        <w:sz w:val="22"/>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19"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2962C2"/>
    <w:multiLevelType w:val="hybridMultilevel"/>
    <w:tmpl w:val="A584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434B73"/>
    <w:multiLevelType w:val="hybridMultilevel"/>
    <w:tmpl w:val="A06E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A43BC3"/>
    <w:multiLevelType w:val="hybridMultilevel"/>
    <w:tmpl w:val="B5D4146C"/>
    <w:name w:val="def_list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82D298A"/>
    <w:multiLevelType w:val="hybridMultilevel"/>
    <w:tmpl w:val="8B42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98243A7"/>
    <w:multiLevelType w:val="hybridMultilevel"/>
    <w:tmpl w:val="3372F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A130A97"/>
    <w:multiLevelType w:val="hybridMultilevel"/>
    <w:tmpl w:val="F77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AB8330A"/>
    <w:multiLevelType w:val="hybridMultilevel"/>
    <w:tmpl w:val="953A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C510638"/>
    <w:multiLevelType w:val="hybridMultilevel"/>
    <w:tmpl w:val="659C6C44"/>
    <w:name w:val="def_list2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CD97760"/>
    <w:multiLevelType w:val="hybridMultilevel"/>
    <w:tmpl w:val="EE7C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22359C3"/>
    <w:multiLevelType w:val="hybridMultilevel"/>
    <w:tmpl w:val="A17A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30D548A"/>
    <w:multiLevelType w:val="hybridMultilevel"/>
    <w:tmpl w:val="13B6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5C367A4"/>
    <w:multiLevelType w:val="hybridMultilevel"/>
    <w:tmpl w:val="8800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5F85269"/>
    <w:multiLevelType w:val="hybridMultilevel"/>
    <w:tmpl w:val="A784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7D13DCC"/>
    <w:multiLevelType w:val="hybridMultilevel"/>
    <w:tmpl w:val="0616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AD55ECC"/>
    <w:multiLevelType w:val="hybridMultilevel"/>
    <w:tmpl w:val="14C8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BE5300F"/>
    <w:multiLevelType w:val="hybridMultilevel"/>
    <w:tmpl w:val="ED08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DF00FA3"/>
    <w:multiLevelType w:val="hybridMultilevel"/>
    <w:tmpl w:val="0974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1182578"/>
    <w:multiLevelType w:val="hybridMultilevel"/>
    <w:tmpl w:val="4348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1350538"/>
    <w:multiLevelType w:val="hybridMultilevel"/>
    <w:tmpl w:val="C884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2466AE5"/>
    <w:multiLevelType w:val="hybridMultilevel"/>
    <w:tmpl w:val="5218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5803A1D"/>
    <w:multiLevelType w:val="multilevel"/>
    <w:tmpl w:val="7FC2AC50"/>
    <w:lvl w:ilvl="0">
      <w:start w:val="1"/>
      <w:numFmt w:val="decimal"/>
      <w:lvlText w:val="%1."/>
      <w:lvlJc w:val="left"/>
      <w:pPr>
        <w:ind w:left="36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2"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77E2A5D"/>
    <w:multiLevelType w:val="hybridMultilevel"/>
    <w:tmpl w:val="C1AA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D1F7E89"/>
    <w:multiLevelType w:val="hybridMultilevel"/>
    <w:tmpl w:val="1EF4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DB5188A"/>
    <w:multiLevelType w:val="hybridMultilevel"/>
    <w:tmpl w:val="9E7A3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2" w15:restartNumberingAfterBreak="0">
    <w:nsid w:val="40A66BBE"/>
    <w:multiLevelType w:val="hybridMultilevel"/>
    <w:tmpl w:val="2A08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2D70534"/>
    <w:multiLevelType w:val="hybridMultilevel"/>
    <w:tmpl w:val="81F8A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8"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52906C5"/>
    <w:multiLevelType w:val="hybridMultilevel"/>
    <w:tmpl w:val="D6A2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92"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DAB5321"/>
    <w:multiLevelType w:val="hybridMultilevel"/>
    <w:tmpl w:val="B33A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4F552951"/>
    <w:multiLevelType w:val="hybridMultilevel"/>
    <w:tmpl w:val="8FE6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3505D2B"/>
    <w:multiLevelType w:val="hybridMultilevel"/>
    <w:tmpl w:val="12E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46B544F"/>
    <w:multiLevelType w:val="hybridMultilevel"/>
    <w:tmpl w:val="2AC6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7A8128E"/>
    <w:multiLevelType w:val="hybridMultilevel"/>
    <w:tmpl w:val="24C2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A5A7FD2"/>
    <w:multiLevelType w:val="hybridMultilevel"/>
    <w:tmpl w:val="5A6A1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B4521EA"/>
    <w:multiLevelType w:val="hybridMultilevel"/>
    <w:tmpl w:val="78A021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5" w15:restartNumberingAfterBreak="0">
    <w:nsid w:val="5B922A96"/>
    <w:multiLevelType w:val="hybridMultilevel"/>
    <w:tmpl w:val="0D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0833C8F"/>
    <w:multiLevelType w:val="hybridMultilevel"/>
    <w:tmpl w:val="E4AC5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1036FC2"/>
    <w:multiLevelType w:val="hybridMultilevel"/>
    <w:tmpl w:val="4DC8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1C63D2B"/>
    <w:multiLevelType w:val="hybridMultilevel"/>
    <w:tmpl w:val="A704D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2755E0C"/>
    <w:multiLevelType w:val="hybridMultilevel"/>
    <w:tmpl w:val="5C52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36C727E"/>
    <w:multiLevelType w:val="hybridMultilevel"/>
    <w:tmpl w:val="34D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39175B3"/>
    <w:multiLevelType w:val="hybridMultilevel"/>
    <w:tmpl w:val="46E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4BE0F27"/>
    <w:multiLevelType w:val="hybridMultilevel"/>
    <w:tmpl w:val="2162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4BE295F"/>
    <w:multiLevelType w:val="hybridMultilevel"/>
    <w:tmpl w:val="931A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4FC7098"/>
    <w:multiLevelType w:val="hybridMultilevel"/>
    <w:tmpl w:val="72D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5C5736B"/>
    <w:multiLevelType w:val="hybridMultilevel"/>
    <w:tmpl w:val="5FF2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D70237E"/>
    <w:multiLevelType w:val="hybridMultilevel"/>
    <w:tmpl w:val="AF7E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6F7813A9"/>
    <w:multiLevelType w:val="hybridMultilevel"/>
    <w:tmpl w:val="D38E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70427380"/>
    <w:multiLevelType w:val="hybridMultilevel"/>
    <w:tmpl w:val="AC441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8" w15:restartNumberingAfterBreak="0">
    <w:nsid w:val="706D47BA"/>
    <w:multiLevelType w:val="hybridMultilevel"/>
    <w:tmpl w:val="BC5E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71FF1B05"/>
    <w:multiLevelType w:val="hybridMultilevel"/>
    <w:tmpl w:val="6DE67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67413F0"/>
    <w:multiLevelType w:val="hybridMultilevel"/>
    <w:tmpl w:val="41885532"/>
    <w:name w:val="def_list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79836EEA"/>
    <w:multiLevelType w:val="hybridMultilevel"/>
    <w:tmpl w:val="D230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B1702C0"/>
    <w:multiLevelType w:val="hybridMultilevel"/>
    <w:tmpl w:val="41A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7B387485"/>
    <w:multiLevelType w:val="hybridMultilevel"/>
    <w:tmpl w:val="D63EA96A"/>
    <w:name w:val="def_list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4" w15:restartNumberingAfterBreak="0">
    <w:nsid w:val="7CD9577F"/>
    <w:multiLevelType w:val="hybridMultilevel"/>
    <w:tmpl w:val="E3D2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4854070">
    <w:abstractNumId w:val="91"/>
  </w:num>
  <w:num w:numId="2" w16cid:durableId="1558080047">
    <w:abstractNumId w:val="32"/>
  </w:num>
  <w:num w:numId="3" w16cid:durableId="1444226280">
    <w:abstractNumId w:val="122"/>
  </w:num>
  <w:num w:numId="4" w16cid:durableId="1621833871">
    <w:abstractNumId w:val="119"/>
  </w:num>
  <w:num w:numId="5" w16cid:durableId="1661081794">
    <w:abstractNumId w:val="148"/>
  </w:num>
  <w:num w:numId="6" w16cid:durableId="231081153">
    <w:abstractNumId w:val="164"/>
  </w:num>
  <w:num w:numId="7" w16cid:durableId="1675374408">
    <w:abstractNumId w:val="86"/>
  </w:num>
  <w:num w:numId="8" w16cid:durableId="348719640">
    <w:abstractNumId w:val="99"/>
  </w:num>
  <w:num w:numId="9" w16cid:durableId="1647510900">
    <w:abstractNumId w:val="4"/>
  </w:num>
  <w:num w:numId="10" w16cid:durableId="1342119615">
    <w:abstractNumId w:val="59"/>
  </w:num>
  <w:num w:numId="11" w16cid:durableId="207187276">
    <w:abstractNumId w:val="8"/>
  </w:num>
  <w:num w:numId="12" w16cid:durableId="367683419">
    <w:abstractNumId w:val="48"/>
  </w:num>
  <w:num w:numId="13" w16cid:durableId="401686618">
    <w:abstractNumId w:val="74"/>
  </w:num>
  <w:num w:numId="14" w16cid:durableId="105320693">
    <w:abstractNumId w:val="116"/>
  </w:num>
  <w:num w:numId="15" w16cid:durableId="1046759068">
    <w:abstractNumId w:val="120"/>
  </w:num>
  <w:num w:numId="16" w16cid:durableId="78139175">
    <w:abstractNumId w:val="12"/>
  </w:num>
  <w:num w:numId="17" w16cid:durableId="648361964">
    <w:abstractNumId w:val="69"/>
  </w:num>
  <w:num w:numId="18" w16cid:durableId="585727131">
    <w:abstractNumId w:val="133"/>
  </w:num>
  <w:num w:numId="19" w16cid:durableId="1255555353">
    <w:abstractNumId w:val="72"/>
  </w:num>
  <w:num w:numId="20" w16cid:durableId="859049768">
    <w:abstractNumId w:val="53"/>
  </w:num>
  <w:num w:numId="21" w16cid:durableId="669715561">
    <w:abstractNumId w:val="127"/>
  </w:num>
  <w:num w:numId="22" w16cid:durableId="20013704">
    <w:abstractNumId w:val="58"/>
  </w:num>
  <w:num w:numId="23" w16cid:durableId="580410760">
    <w:abstractNumId w:val="162"/>
  </w:num>
  <w:num w:numId="24" w16cid:durableId="985862839">
    <w:abstractNumId w:val="93"/>
  </w:num>
  <w:num w:numId="25" w16cid:durableId="638417503">
    <w:abstractNumId w:val="52"/>
  </w:num>
  <w:num w:numId="26" w16cid:durableId="538208595">
    <w:abstractNumId w:val="37"/>
  </w:num>
  <w:num w:numId="27" w16cid:durableId="1838958237">
    <w:abstractNumId w:val="25"/>
  </w:num>
  <w:num w:numId="28" w16cid:durableId="1070081755">
    <w:abstractNumId w:val="5"/>
  </w:num>
  <w:num w:numId="29" w16cid:durableId="624702860">
    <w:abstractNumId w:val="61"/>
  </w:num>
  <w:num w:numId="30" w16cid:durableId="1758014282">
    <w:abstractNumId w:val="26"/>
  </w:num>
  <w:num w:numId="31" w16cid:durableId="644236252">
    <w:abstractNumId w:val="109"/>
  </w:num>
  <w:num w:numId="32" w16cid:durableId="1650398423">
    <w:abstractNumId w:val="68"/>
  </w:num>
  <w:num w:numId="33" w16cid:durableId="425660506">
    <w:abstractNumId w:val="153"/>
  </w:num>
  <w:num w:numId="34" w16cid:durableId="216481363">
    <w:abstractNumId w:val="138"/>
  </w:num>
  <w:num w:numId="35" w16cid:durableId="1009261794">
    <w:abstractNumId w:val="118"/>
  </w:num>
  <w:num w:numId="36" w16cid:durableId="897202526">
    <w:abstractNumId w:val="73"/>
  </w:num>
  <w:num w:numId="37" w16cid:durableId="2113667613">
    <w:abstractNumId w:val="142"/>
  </w:num>
  <w:num w:numId="38" w16cid:durableId="986134065">
    <w:abstractNumId w:val="85"/>
  </w:num>
  <w:num w:numId="39" w16cid:durableId="1406996834">
    <w:abstractNumId w:val="158"/>
  </w:num>
  <w:num w:numId="40" w16cid:durableId="75513869">
    <w:abstractNumId w:val="155"/>
  </w:num>
  <w:num w:numId="41" w16cid:durableId="465857074">
    <w:abstractNumId w:val="55"/>
  </w:num>
  <w:num w:numId="42" w16cid:durableId="517160016">
    <w:abstractNumId w:val="78"/>
  </w:num>
  <w:num w:numId="43" w16cid:durableId="197359583">
    <w:abstractNumId w:val="41"/>
  </w:num>
  <w:num w:numId="44" w16cid:durableId="1726564466">
    <w:abstractNumId w:val="139"/>
  </w:num>
  <w:num w:numId="45" w16cid:durableId="2125417301">
    <w:abstractNumId w:val="79"/>
  </w:num>
  <w:num w:numId="46" w16cid:durableId="1431463071">
    <w:abstractNumId w:val="62"/>
  </w:num>
  <w:num w:numId="47" w16cid:durableId="1574658829">
    <w:abstractNumId w:val="161"/>
  </w:num>
  <w:num w:numId="48" w16cid:durableId="2103186997">
    <w:abstractNumId w:val="110"/>
  </w:num>
  <w:num w:numId="49" w16cid:durableId="875045060">
    <w:abstractNumId w:val="101"/>
  </w:num>
  <w:num w:numId="50" w16cid:durableId="358631973">
    <w:abstractNumId w:val="70"/>
  </w:num>
  <w:num w:numId="51" w16cid:durableId="1355111553">
    <w:abstractNumId w:val="160"/>
  </w:num>
  <w:num w:numId="52" w16cid:durableId="1604918655">
    <w:abstractNumId w:val="168"/>
  </w:num>
  <w:num w:numId="53" w16cid:durableId="1825513757">
    <w:abstractNumId w:val="144"/>
  </w:num>
  <w:num w:numId="54" w16cid:durableId="1498496883">
    <w:abstractNumId w:val="96"/>
  </w:num>
  <w:num w:numId="55" w16cid:durableId="974212934">
    <w:abstractNumId w:val="6"/>
  </w:num>
  <w:num w:numId="56" w16cid:durableId="1142776355">
    <w:abstractNumId w:val="124"/>
  </w:num>
  <w:num w:numId="57" w16cid:durableId="1383017889">
    <w:abstractNumId w:val="159"/>
  </w:num>
  <w:num w:numId="58" w16cid:durableId="887423146">
    <w:abstractNumId w:val="95"/>
  </w:num>
  <w:num w:numId="59" w16cid:durableId="1064180257">
    <w:abstractNumId w:val="89"/>
  </w:num>
  <w:num w:numId="60" w16cid:durableId="1209221187">
    <w:abstractNumId w:val="51"/>
  </w:num>
  <w:num w:numId="61" w16cid:durableId="1971395057">
    <w:abstractNumId w:val="36"/>
  </w:num>
  <w:num w:numId="62" w16cid:durableId="1878157228">
    <w:abstractNumId w:val="129"/>
  </w:num>
  <w:num w:numId="63" w16cid:durableId="1132284753">
    <w:abstractNumId w:val="40"/>
  </w:num>
  <w:num w:numId="64" w16cid:durableId="1297106428">
    <w:abstractNumId w:val="169"/>
  </w:num>
  <w:num w:numId="65" w16cid:durableId="2107067628">
    <w:abstractNumId w:val="156"/>
  </w:num>
  <w:num w:numId="66" w16cid:durableId="103156604">
    <w:abstractNumId w:val="88"/>
  </w:num>
  <w:num w:numId="67" w16cid:durableId="564336580">
    <w:abstractNumId w:val="121"/>
  </w:num>
  <w:num w:numId="68" w16cid:durableId="1013846666">
    <w:abstractNumId w:val="137"/>
  </w:num>
  <w:num w:numId="69" w16cid:durableId="454522561">
    <w:abstractNumId w:val="80"/>
  </w:num>
  <w:num w:numId="70" w16cid:durableId="605576279">
    <w:abstractNumId w:val="111"/>
  </w:num>
  <w:num w:numId="71" w16cid:durableId="147283343">
    <w:abstractNumId w:val="27"/>
  </w:num>
  <w:num w:numId="72" w16cid:durableId="782925253">
    <w:abstractNumId w:val="14"/>
  </w:num>
  <w:num w:numId="73" w16cid:durableId="331446928">
    <w:abstractNumId w:val="167"/>
  </w:num>
  <w:num w:numId="74" w16cid:durableId="112135199">
    <w:abstractNumId w:val="125"/>
  </w:num>
  <w:num w:numId="75" w16cid:durableId="523715356">
    <w:abstractNumId w:val="54"/>
  </w:num>
  <w:num w:numId="76" w16cid:durableId="1285651266">
    <w:abstractNumId w:val="39"/>
  </w:num>
  <w:num w:numId="77" w16cid:durableId="2015185361">
    <w:abstractNumId w:val="75"/>
  </w:num>
  <w:num w:numId="78" w16cid:durableId="804354786">
    <w:abstractNumId w:val="136"/>
  </w:num>
  <w:num w:numId="79" w16cid:durableId="1926575230">
    <w:abstractNumId w:val="117"/>
  </w:num>
  <w:num w:numId="80" w16cid:durableId="9569174">
    <w:abstractNumId w:val="157"/>
  </w:num>
  <w:num w:numId="81" w16cid:durableId="946084251">
    <w:abstractNumId w:val="21"/>
  </w:num>
  <w:num w:numId="82" w16cid:durableId="987175086">
    <w:abstractNumId w:val="45"/>
  </w:num>
  <w:num w:numId="83" w16cid:durableId="1176725595">
    <w:abstractNumId w:val="34"/>
  </w:num>
  <w:num w:numId="84" w16cid:durableId="484514197">
    <w:abstractNumId w:val="90"/>
  </w:num>
  <w:num w:numId="85" w16cid:durableId="1750224529">
    <w:abstractNumId w:val="128"/>
  </w:num>
  <w:num w:numId="86" w16cid:durableId="412901292">
    <w:abstractNumId w:val="35"/>
  </w:num>
  <w:num w:numId="87" w16cid:durableId="631327676">
    <w:abstractNumId w:val="57"/>
  </w:num>
  <w:num w:numId="88" w16cid:durableId="451442373">
    <w:abstractNumId w:val="105"/>
  </w:num>
  <w:num w:numId="89" w16cid:durableId="1602374203">
    <w:abstractNumId w:val="11"/>
  </w:num>
  <w:num w:numId="90" w16cid:durableId="224995138">
    <w:abstractNumId w:val="3"/>
  </w:num>
  <w:num w:numId="91" w16cid:durableId="534201653">
    <w:abstractNumId w:val="94"/>
  </w:num>
  <w:num w:numId="92" w16cid:durableId="802577291">
    <w:abstractNumId w:val="20"/>
  </w:num>
  <w:num w:numId="93" w16cid:durableId="574751449">
    <w:abstractNumId w:val="43"/>
  </w:num>
  <w:num w:numId="94" w16cid:durableId="1214931337">
    <w:abstractNumId w:val="165"/>
  </w:num>
  <w:num w:numId="95" w16cid:durableId="1634020471">
    <w:abstractNumId w:val="16"/>
  </w:num>
  <w:num w:numId="96" w16cid:durableId="63652225">
    <w:abstractNumId w:val="60"/>
  </w:num>
  <w:num w:numId="97" w16cid:durableId="1224756555">
    <w:abstractNumId w:val="17"/>
  </w:num>
  <w:num w:numId="98" w16cid:durableId="1171531170">
    <w:abstractNumId w:val="102"/>
  </w:num>
  <w:num w:numId="99" w16cid:durableId="1803041415">
    <w:abstractNumId w:val="123"/>
  </w:num>
  <w:num w:numId="100" w16cid:durableId="298194164">
    <w:abstractNumId w:val="84"/>
  </w:num>
  <w:num w:numId="101" w16cid:durableId="411127306">
    <w:abstractNumId w:val="7"/>
  </w:num>
  <w:num w:numId="102" w16cid:durableId="1518739167">
    <w:abstractNumId w:val="46"/>
  </w:num>
  <w:num w:numId="103" w16cid:durableId="274951031">
    <w:abstractNumId w:val="65"/>
  </w:num>
  <w:num w:numId="104" w16cid:durableId="1662150941">
    <w:abstractNumId w:val="134"/>
  </w:num>
  <w:num w:numId="105" w16cid:durableId="1044789597">
    <w:abstractNumId w:val="126"/>
  </w:num>
  <w:num w:numId="106" w16cid:durableId="357854810">
    <w:abstractNumId w:val="146"/>
  </w:num>
  <w:num w:numId="107" w16cid:durableId="1011688414">
    <w:abstractNumId w:val="166"/>
  </w:num>
  <w:num w:numId="108" w16cid:durableId="388387294">
    <w:abstractNumId w:val="97"/>
  </w:num>
  <w:num w:numId="109" w16cid:durableId="1101799357">
    <w:abstractNumId w:val="82"/>
  </w:num>
  <w:num w:numId="110" w16cid:durableId="620693367">
    <w:abstractNumId w:val="103"/>
  </w:num>
  <w:num w:numId="111" w16cid:durableId="1628386695">
    <w:abstractNumId w:val="145"/>
  </w:num>
  <w:num w:numId="112" w16cid:durableId="1689140153">
    <w:abstractNumId w:val="9"/>
  </w:num>
  <w:num w:numId="113" w16cid:durableId="161745499">
    <w:abstractNumId w:val="42"/>
  </w:num>
  <w:num w:numId="114" w16cid:durableId="824277316">
    <w:abstractNumId w:val="151"/>
  </w:num>
  <w:num w:numId="115" w16cid:durableId="1884830837">
    <w:abstractNumId w:val="106"/>
  </w:num>
  <w:num w:numId="116" w16cid:durableId="1046031528">
    <w:abstractNumId w:val="107"/>
  </w:num>
  <w:num w:numId="117" w16cid:durableId="90929728">
    <w:abstractNumId w:val="143"/>
  </w:num>
  <w:num w:numId="118" w16cid:durableId="1758594517">
    <w:abstractNumId w:val="44"/>
  </w:num>
  <w:num w:numId="119" w16cid:durableId="2040232532">
    <w:abstractNumId w:val="19"/>
  </w:num>
  <w:num w:numId="120" w16cid:durableId="388694471">
    <w:abstractNumId w:val="92"/>
  </w:num>
  <w:num w:numId="121" w16cid:durableId="198973390">
    <w:abstractNumId w:val="31"/>
  </w:num>
  <w:num w:numId="122" w16cid:durableId="631057554">
    <w:abstractNumId w:val="47"/>
  </w:num>
  <w:num w:numId="123" w16cid:durableId="1944458309">
    <w:abstractNumId w:val="13"/>
  </w:num>
  <w:num w:numId="124" w16cid:durableId="32116135">
    <w:abstractNumId w:val="149"/>
  </w:num>
  <w:num w:numId="125" w16cid:durableId="138352637">
    <w:abstractNumId w:val="50"/>
  </w:num>
  <w:num w:numId="126" w16cid:durableId="658073926">
    <w:abstractNumId w:val="152"/>
  </w:num>
  <w:num w:numId="127" w16cid:durableId="1608460699">
    <w:abstractNumId w:val="140"/>
  </w:num>
  <w:num w:numId="128" w16cid:durableId="1079326976">
    <w:abstractNumId w:val="2"/>
  </w:num>
  <w:num w:numId="129" w16cid:durableId="743185537">
    <w:abstractNumId w:val="83"/>
  </w:num>
  <w:num w:numId="130" w16cid:durableId="1376000711">
    <w:abstractNumId w:val="141"/>
  </w:num>
  <w:num w:numId="131" w16cid:durableId="1923636545">
    <w:abstractNumId w:val="108"/>
  </w:num>
  <w:num w:numId="132" w16cid:durableId="2131780325">
    <w:abstractNumId w:val="71"/>
  </w:num>
  <w:num w:numId="133" w16cid:durableId="1885481954">
    <w:abstractNumId w:val="49"/>
  </w:num>
  <w:num w:numId="134" w16cid:durableId="968319418">
    <w:abstractNumId w:val="0"/>
  </w:num>
  <w:num w:numId="135" w16cid:durableId="15423653">
    <w:abstractNumId w:val="104"/>
  </w:num>
  <w:num w:numId="136" w16cid:durableId="1209877506">
    <w:abstractNumId w:val="28"/>
  </w:num>
  <w:num w:numId="137" w16cid:durableId="340006645">
    <w:abstractNumId w:val="1"/>
  </w:num>
  <w:num w:numId="138" w16cid:durableId="2072118709">
    <w:abstractNumId w:val="87"/>
  </w:num>
  <w:num w:numId="139" w16cid:durableId="870919811">
    <w:abstractNumId w:val="15"/>
  </w:num>
  <w:num w:numId="140" w16cid:durableId="1971978886">
    <w:abstractNumId w:val="115"/>
  </w:num>
  <w:num w:numId="141" w16cid:durableId="459425320">
    <w:abstractNumId w:val="81"/>
  </w:num>
  <w:num w:numId="142" w16cid:durableId="389691260">
    <w:abstractNumId w:val="114"/>
  </w:num>
  <w:num w:numId="143" w16cid:durableId="2085563305">
    <w:abstractNumId w:val="98"/>
  </w:num>
  <w:num w:numId="144" w16cid:durableId="68384153">
    <w:abstractNumId w:val="23"/>
  </w:num>
  <w:num w:numId="145" w16cid:durableId="624891293">
    <w:abstractNumId w:val="131"/>
  </w:num>
  <w:num w:numId="146" w16cid:durableId="1882282595">
    <w:abstractNumId w:val="38"/>
  </w:num>
  <w:num w:numId="147" w16cid:durableId="722631053">
    <w:abstractNumId w:val="135"/>
  </w:num>
  <w:num w:numId="148" w16cid:durableId="372114699">
    <w:abstractNumId w:val="29"/>
  </w:num>
  <w:num w:numId="149" w16cid:durableId="690106998">
    <w:abstractNumId w:val="132"/>
  </w:num>
  <w:num w:numId="150" w16cid:durableId="1997755294">
    <w:abstractNumId w:val="150"/>
  </w:num>
  <w:num w:numId="151" w16cid:durableId="644555341">
    <w:abstractNumId w:val="77"/>
  </w:num>
  <w:num w:numId="152" w16cid:durableId="1489829903">
    <w:abstractNumId w:val="56"/>
  </w:num>
  <w:num w:numId="153" w16cid:durableId="1075128769">
    <w:abstractNumId w:val="30"/>
  </w:num>
  <w:num w:numId="154" w16cid:durableId="58022868">
    <w:abstractNumId w:val="100"/>
  </w:num>
  <w:num w:numId="155" w16cid:durableId="1624926090">
    <w:abstractNumId w:val="63"/>
  </w:num>
  <w:num w:numId="156" w16cid:durableId="1731659076">
    <w:abstractNumId w:val="22"/>
  </w:num>
  <w:num w:numId="157" w16cid:durableId="648170696">
    <w:abstractNumId w:val="113"/>
  </w:num>
  <w:num w:numId="158" w16cid:durableId="753433426">
    <w:abstractNumId w:val="66"/>
  </w:num>
  <w:num w:numId="159" w16cid:durableId="776297188">
    <w:abstractNumId w:val="130"/>
  </w:num>
  <w:num w:numId="160" w16cid:durableId="195969857">
    <w:abstractNumId w:val="10"/>
  </w:num>
  <w:num w:numId="161" w16cid:durableId="288358910">
    <w:abstractNumId w:val="112"/>
  </w:num>
  <w:num w:numId="162" w16cid:durableId="1297952351">
    <w:abstractNumId w:val="64"/>
  </w:num>
  <w:num w:numId="163" w16cid:durableId="1769278659">
    <w:abstractNumId w:val="147"/>
  </w:num>
  <w:num w:numId="164" w16cid:durableId="712269025">
    <w:abstractNumId w:val="76"/>
  </w:num>
  <w:num w:numId="165" w16cid:durableId="454714116">
    <w:abstractNumId w:val="67"/>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noPunctuationKerning/>
  <w:characterSpacingControl w:val="doNotCompress"/>
  <w:hdrShapeDefaults>
    <o:shapedefaults v:ext="edit" spidmax="2050" fill="f" fillcolor="#b8cce4">
      <v:fill color="#b8cce4" on="f"/>
      <v:stroke weight=".25pt"/>
      <v:shadow on="t" type="perspective" color="#243f60" opacity=".5" offset="1pt" offset2="-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51"/>
    <w:rsid w:val="000005B7"/>
    <w:rsid w:val="0000318C"/>
    <w:rsid w:val="00003C1B"/>
    <w:rsid w:val="000041BF"/>
    <w:rsid w:val="00004B73"/>
    <w:rsid w:val="00005042"/>
    <w:rsid w:val="00005B42"/>
    <w:rsid w:val="00006C3A"/>
    <w:rsid w:val="00010F74"/>
    <w:rsid w:val="0001180E"/>
    <w:rsid w:val="00011FA4"/>
    <w:rsid w:val="000124DB"/>
    <w:rsid w:val="0001494E"/>
    <w:rsid w:val="0001512B"/>
    <w:rsid w:val="00016F33"/>
    <w:rsid w:val="00024940"/>
    <w:rsid w:val="00025701"/>
    <w:rsid w:val="00030ABA"/>
    <w:rsid w:val="00030BE3"/>
    <w:rsid w:val="00034A16"/>
    <w:rsid w:val="00037592"/>
    <w:rsid w:val="00040968"/>
    <w:rsid w:val="00040F1F"/>
    <w:rsid w:val="00041A34"/>
    <w:rsid w:val="00043DD3"/>
    <w:rsid w:val="00045106"/>
    <w:rsid w:val="000451CF"/>
    <w:rsid w:val="00050D67"/>
    <w:rsid w:val="00053E83"/>
    <w:rsid w:val="000554C5"/>
    <w:rsid w:val="00057D92"/>
    <w:rsid w:val="00061E23"/>
    <w:rsid w:val="0006663C"/>
    <w:rsid w:val="000670A7"/>
    <w:rsid w:val="00070A9A"/>
    <w:rsid w:val="00071FB4"/>
    <w:rsid w:val="00072DA4"/>
    <w:rsid w:val="00074990"/>
    <w:rsid w:val="00081115"/>
    <w:rsid w:val="0008138E"/>
    <w:rsid w:val="00081E99"/>
    <w:rsid w:val="00086B5C"/>
    <w:rsid w:val="00086B8D"/>
    <w:rsid w:val="00087E98"/>
    <w:rsid w:val="00093F11"/>
    <w:rsid w:val="000A5D9C"/>
    <w:rsid w:val="000A75C3"/>
    <w:rsid w:val="000B3A54"/>
    <w:rsid w:val="000B3CE8"/>
    <w:rsid w:val="000B46D7"/>
    <w:rsid w:val="000B6E44"/>
    <w:rsid w:val="000C0CA9"/>
    <w:rsid w:val="000C18C7"/>
    <w:rsid w:val="000C366F"/>
    <w:rsid w:val="000C489A"/>
    <w:rsid w:val="000C7D94"/>
    <w:rsid w:val="000D158D"/>
    <w:rsid w:val="000D1B47"/>
    <w:rsid w:val="000D2328"/>
    <w:rsid w:val="000D4A8C"/>
    <w:rsid w:val="000D4C3E"/>
    <w:rsid w:val="000D56E4"/>
    <w:rsid w:val="000E19A6"/>
    <w:rsid w:val="000E1F8D"/>
    <w:rsid w:val="000E2CB0"/>
    <w:rsid w:val="000E41A9"/>
    <w:rsid w:val="000E7D3A"/>
    <w:rsid w:val="000F19F6"/>
    <w:rsid w:val="000F273B"/>
    <w:rsid w:val="000F4CB4"/>
    <w:rsid w:val="000F4EAC"/>
    <w:rsid w:val="000F501A"/>
    <w:rsid w:val="000F65B7"/>
    <w:rsid w:val="0010224B"/>
    <w:rsid w:val="001109BA"/>
    <w:rsid w:val="00113672"/>
    <w:rsid w:val="00120142"/>
    <w:rsid w:val="00122337"/>
    <w:rsid w:val="001426B4"/>
    <w:rsid w:val="0015055E"/>
    <w:rsid w:val="00150E7B"/>
    <w:rsid w:val="00153FDD"/>
    <w:rsid w:val="00154CDF"/>
    <w:rsid w:val="00155D6C"/>
    <w:rsid w:val="001564B7"/>
    <w:rsid w:val="00156B47"/>
    <w:rsid w:val="00157328"/>
    <w:rsid w:val="00161367"/>
    <w:rsid w:val="00163D95"/>
    <w:rsid w:val="00164BFB"/>
    <w:rsid w:val="001662A8"/>
    <w:rsid w:val="0016737B"/>
    <w:rsid w:val="001674E5"/>
    <w:rsid w:val="001678C6"/>
    <w:rsid w:val="00173215"/>
    <w:rsid w:val="0018039D"/>
    <w:rsid w:val="00180C06"/>
    <w:rsid w:val="00182E4C"/>
    <w:rsid w:val="0019069E"/>
    <w:rsid w:val="001929D6"/>
    <w:rsid w:val="00194AC7"/>
    <w:rsid w:val="00195952"/>
    <w:rsid w:val="001A58C9"/>
    <w:rsid w:val="001A7A41"/>
    <w:rsid w:val="001A7C24"/>
    <w:rsid w:val="001B4CE7"/>
    <w:rsid w:val="001B58BF"/>
    <w:rsid w:val="001B70FB"/>
    <w:rsid w:val="001B7D01"/>
    <w:rsid w:val="001C14D5"/>
    <w:rsid w:val="001C4A38"/>
    <w:rsid w:val="001C64F3"/>
    <w:rsid w:val="001D1812"/>
    <w:rsid w:val="001D1E81"/>
    <w:rsid w:val="001D2F0F"/>
    <w:rsid w:val="001D4B6B"/>
    <w:rsid w:val="001D5AEF"/>
    <w:rsid w:val="001E128E"/>
    <w:rsid w:val="001E4E6C"/>
    <w:rsid w:val="001E58F9"/>
    <w:rsid w:val="001E6B1B"/>
    <w:rsid w:val="001E746A"/>
    <w:rsid w:val="001F33E0"/>
    <w:rsid w:val="001F3A84"/>
    <w:rsid w:val="001F657E"/>
    <w:rsid w:val="002010E9"/>
    <w:rsid w:val="002017F9"/>
    <w:rsid w:val="002056B2"/>
    <w:rsid w:val="00206F0C"/>
    <w:rsid w:val="00207711"/>
    <w:rsid w:val="0021293B"/>
    <w:rsid w:val="0021448E"/>
    <w:rsid w:val="002157B3"/>
    <w:rsid w:val="0022521A"/>
    <w:rsid w:val="002254F5"/>
    <w:rsid w:val="00231C98"/>
    <w:rsid w:val="00234EB3"/>
    <w:rsid w:val="00241D1F"/>
    <w:rsid w:val="00246521"/>
    <w:rsid w:val="00247BB3"/>
    <w:rsid w:val="002546D9"/>
    <w:rsid w:val="00254F74"/>
    <w:rsid w:val="00255E3B"/>
    <w:rsid w:val="002560F3"/>
    <w:rsid w:val="00257500"/>
    <w:rsid w:val="002579D6"/>
    <w:rsid w:val="00260459"/>
    <w:rsid w:val="00261937"/>
    <w:rsid w:val="00262604"/>
    <w:rsid w:val="00265652"/>
    <w:rsid w:val="002721D2"/>
    <w:rsid w:val="0027384F"/>
    <w:rsid w:val="00273886"/>
    <w:rsid w:val="0027687C"/>
    <w:rsid w:val="00276F2D"/>
    <w:rsid w:val="00277A74"/>
    <w:rsid w:val="002822D1"/>
    <w:rsid w:val="002835C3"/>
    <w:rsid w:val="00286175"/>
    <w:rsid w:val="00290597"/>
    <w:rsid w:val="00291784"/>
    <w:rsid w:val="002920DB"/>
    <w:rsid w:val="0029417A"/>
    <w:rsid w:val="00296531"/>
    <w:rsid w:val="00297EA9"/>
    <w:rsid w:val="002A496F"/>
    <w:rsid w:val="002A5296"/>
    <w:rsid w:val="002A5622"/>
    <w:rsid w:val="002B11AF"/>
    <w:rsid w:val="002B4385"/>
    <w:rsid w:val="002C2831"/>
    <w:rsid w:val="002C2D6A"/>
    <w:rsid w:val="002C3720"/>
    <w:rsid w:val="002D013D"/>
    <w:rsid w:val="002D0EC5"/>
    <w:rsid w:val="002D3376"/>
    <w:rsid w:val="002E0A33"/>
    <w:rsid w:val="002E0BBE"/>
    <w:rsid w:val="002E2854"/>
    <w:rsid w:val="002F3418"/>
    <w:rsid w:val="002F7B97"/>
    <w:rsid w:val="0030084A"/>
    <w:rsid w:val="00303C99"/>
    <w:rsid w:val="00304511"/>
    <w:rsid w:val="00307C70"/>
    <w:rsid w:val="003240EA"/>
    <w:rsid w:val="003268B1"/>
    <w:rsid w:val="00327EDC"/>
    <w:rsid w:val="0033169C"/>
    <w:rsid w:val="0033290F"/>
    <w:rsid w:val="0033634F"/>
    <w:rsid w:val="00340EEF"/>
    <w:rsid w:val="00341553"/>
    <w:rsid w:val="003439FE"/>
    <w:rsid w:val="003461DC"/>
    <w:rsid w:val="003548E8"/>
    <w:rsid w:val="003578D6"/>
    <w:rsid w:val="00360DFC"/>
    <w:rsid w:val="003653D0"/>
    <w:rsid w:val="00367CA1"/>
    <w:rsid w:val="00371527"/>
    <w:rsid w:val="00373A07"/>
    <w:rsid w:val="00373EAC"/>
    <w:rsid w:val="00377EAC"/>
    <w:rsid w:val="00381579"/>
    <w:rsid w:val="003835F0"/>
    <w:rsid w:val="003842C7"/>
    <w:rsid w:val="003856F0"/>
    <w:rsid w:val="00385CC7"/>
    <w:rsid w:val="003920AF"/>
    <w:rsid w:val="00392EAB"/>
    <w:rsid w:val="003A0C68"/>
    <w:rsid w:val="003A1B48"/>
    <w:rsid w:val="003A5BD3"/>
    <w:rsid w:val="003B0416"/>
    <w:rsid w:val="003B1646"/>
    <w:rsid w:val="003B39E0"/>
    <w:rsid w:val="003B60E4"/>
    <w:rsid w:val="003B7485"/>
    <w:rsid w:val="003C053C"/>
    <w:rsid w:val="003C2DBC"/>
    <w:rsid w:val="003C3F0A"/>
    <w:rsid w:val="003C6E6A"/>
    <w:rsid w:val="003C71AF"/>
    <w:rsid w:val="003D3A45"/>
    <w:rsid w:val="003E27DA"/>
    <w:rsid w:val="003E3453"/>
    <w:rsid w:val="003E57FA"/>
    <w:rsid w:val="003F4118"/>
    <w:rsid w:val="003F4F31"/>
    <w:rsid w:val="003F5AD5"/>
    <w:rsid w:val="004010EA"/>
    <w:rsid w:val="004027E4"/>
    <w:rsid w:val="004158DA"/>
    <w:rsid w:val="00417D77"/>
    <w:rsid w:val="00421BB2"/>
    <w:rsid w:val="00423B59"/>
    <w:rsid w:val="00423D09"/>
    <w:rsid w:val="00423F00"/>
    <w:rsid w:val="00424119"/>
    <w:rsid w:val="00424C87"/>
    <w:rsid w:val="00425B07"/>
    <w:rsid w:val="00425BF8"/>
    <w:rsid w:val="0043030E"/>
    <w:rsid w:val="00430673"/>
    <w:rsid w:val="004318F6"/>
    <w:rsid w:val="0043327F"/>
    <w:rsid w:val="00433D55"/>
    <w:rsid w:val="00434750"/>
    <w:rsid w:val="0044059E"/>
    <w:rsid w:val="00440690"/>
    <w:rsid w:val="004409E6"/>
    <w:rsid w:val="00442612"/>
    <w:rsid w:val="0045781F"/>
    <w:rsid w:val="004602C9"/>
    <w:rsid w:val="00463B98"/>
    <w:rsid w:val="00465D25"/>
    <w:rsid w:val="00473E56"/>
    <w:rsid w:val="00475008"/>
    <w:rsid w:val="00477B1D"/>
    <w:rsid w:val="00481AE0"/>
    <w:rsid w:val="004823FE"/>
    <w:rsid w:val="00482BD4"/>
    <w:rsid w:val="004848AD"/>
    <w:rsid w:val="0048782B"/>
    <w:rsid w:val="00487C0A"/>
    <w:rsid w:val="004905D0"/>
    <w:rsid w:val="004907CF"/>
    <w:rsid w:val="00490EAE"/>
    <w:rsid w:val="00493A4C"/>
    <w:rsid w:val="004942CD"/>
    <w:rsid w:val="00495666"/>
    <w:rsid w:val="00497760"/>
    <w:rsid w:val="004A08F6"/>
    <w:rsid w:val="004A0C5D"/>
    <w:rsid w:val="004A219F"/>
    <w:rsid w:val="004A2C3A"/>
    <w:rsid w:val="004A31FC"/>
    <w:rsid w:val="004A577E"/>
    <w:rsid w:val="004A6F9C"/>
    <w:rsid w:val="004B1A34"/>
    <w:rsid w:val="004B2351"/>
    <w:rsid w:val="004B25BB"/>
    <w:rsid w:val="004B4424"/>
    <w:rsid w:val="004B6CC9"/>
    <w:rsid w:val="004C4723"/>
    <w:rsid w:val="004D1F37"/>
    <w:rsid w:val="004D522D"/>
    <w:rsid w:val="004E0DA7"/>
    <w:rsid w:val="004E31BC"/>
    <w:rsid w:val="004F05FC"/>
    <w:rsid w:val="004F3EF7"/>
    <w:rsid w:val="004F4630"/>
    <w:rsid w:val="004F65AD"/>
    <w:rsid w:val="004F6B30"/>
    <w:rsid w:val="004F768A"/>
    <w:rsid w:val="00501A00"/>
    <w:rsid w:val="00505477"/>
    <w:rsid w:val="0051094A"/>
    <w:rsid w:val="00510E3A"/>
    <w:rsid w:val="005127FC"/>
    <w:rsid w:val="00516DB8"/>
    <w:rsid w:val="00527517"/>
    <w:rsid w:val="00532BCB"/>
    <w:rsid w:val="00534C21"/>
    <w:rsid w:val="00537EF4"/>
    <w:rsid w:val="00541005"/>
    <w:rsid w:val="005416D1"/>
    <w:rsid w:val="00544F0E"/>
    <w:rsid w:val="0055093B"/>
    <w:rsid w:val="00554053"/>
    <w:rsid w:val="005617EA"/>
    <w:rsid w:val="00573623"/>
    <w:rsid w:val="00573951"/>
    <w:rsid w:val="005758FD"/>
    <w:rsid w:val="00575A25"/>
    <w:rsid w:val="00581A57"/>
    <w:rsid w:val="00581BBD"/>
    <w:rsid w:val="00583B64"/>
    <w:rsid w:val="005845B1"/>
    <w:rsid w:val="0058487E"/>
    <w:rsid w:val="00584C8D"/>
    <w:rsid w:val="00586613"/>
    <w:rsid w:val="0058679E"/>
    <w:rsid w:val="00590C25"/>
    <w:rsid w:val="00592EBD"/>
    <w:rsid w:val="00594652"/>
    <w:rsid w:val="00595016"/>
    <w:rsid w:val="00595385"/>
    <w:rsid w:val="00596A5C"/>
    <w:rsid w:val="005A1BEB"/>
    <w:rsid w:val="005A3395"/>
    <w:rsid w:val="005A4244"/>
    <w:rsid w:val="005A43BE"/>
    <w:rsid w:val="005A528C"/>
    <w:rsid w:val="005A7572"/>
    <w:rsid w:val="005A7E15"/>
    <w:rsid w:val="005B0E61"/>
    <w:rsid w:val="005B2EBD"/>
    <w:rsid w:val="005B3213"/>
    <w:rsid w:val="005C1EE6"/>
    <w:rsid w:val="005C301D"/>
    <w:rsid w:val="005C418B"/>
    <w:rsid w:val="005C7CDD"/>
    <w:rsid w:val="005D1DCE"/>
    <w:rsid w:val="005D2318"/>
    <w:rsid w:val="005D3D5B"/>
    <w:rsid w:val="005E00C9"/>
    <w:rsid w:val="005E3E7E"/>
    <w:rsid w:val="005E7B0A"/>
    <w:rsid w:val="005E7CA6"/>
    <w:rsid w:val="005F55A9"/>
    <w:rsid w:val="0060109F"/>
    <w:rsid w:val="006014D5"/>
    <w:rsid w:val="006042C6"/>
    <w:rsid w:val="006057BA"/>
    <w:rsid w:val="006101AD"/>
    <w:rsid w:val="00612EC9"/>
    <w:rsid w:val="00615A39"/>
    <w:rsid w:val="00620872"/>
    <w:rsid w:val="00620BFE"/>
    <w:rsid w:val="00620F26"/>
    <w:rsid w:val="00626ABF"/>
    <w:rsid w:val="00626E30"/>
    <w:rsid w:val="0063101F"/>
    <w:rsid w:val="006330FC"/>
    <w:rsid w:val="00635C5B"/>
    <w:rsid w:val="00635F4B"/>
    <w:rsid w:val="0063655E"/>
    <w:rsid w:val="0064305C"/>
    <w:rsid w:val="00643CC6"/>
    <w:rsid w:val="00647B49"/>
    <w:rsid w:val="00651BCC"/>
    <w:rsid w:val="006536B7"/>
    <w:rsid w:val="00656303"/>
    <w:rsid w:val="00656476"/>
    <w:rsid w:val="006568F4"/>
    <w:rsid w:val="0066332B"/>
    <w:rsid w:val="00664B55"/>
    <w:rsid w:val="00666F86"/>
    <w:rsid w:val="00676DB5"/>
    <w:rsid w:val="00677F08"/>
    <w:rsid w:val="006802E1"/>
    <w:rsid w:val="00680ECC"/>
    <w:rsid w:val="006814C8"/>
    <w:rsid w:val="006838ED"/>
    <w:rsid w:val="00685783"/>
    <w:rsid w:val="006935A2"/>
    <w:rsid w:val="0069572F"/>
    <w:rsid w:val="00697534"/>
    <w:rsid w:val="006A204F"/>
    <w:rsid w:val="006A3829"/>
    <w:rsid w:val="006B5DB8"/>
    <w:rsid w:val="006B7A36"/>
    <w:rsid w:val="006C11CE"/>
    <w:rsid w:val="006C376A"/>
    <w:rsid w:val="006C436F"/>
    <w:rsid w:val="006C4FED"/>
    <w:rsid w:val="006C7036"/>
    <w:rsid w:val="006D2880"/>
    <w:rsid w:val="006D4CC6"/>
    <w:rsid w:val="006D5DCD"/>
    <w:rsid w:val="006D7F76"/>
    <w:rsid w:val="006E0D77"/>
    <w:rsid w:val="006E6B72"/>
    <w:rsid w:val="006E6BED"/>
    <w:rsid w:val="006E707D"/>
    <w:rsid w:val="006F2945"/>
    <w:rsid w:val="006F4A93"/>
    <w:rsid w:val="006F5AA1"/>
    <w:rsid w:val="006F65A9"/>
    <w:rsid w:val="006F7DDA"/>
    <w:rsid w:val="0070095A"/>
    <w:rsid w:val="00702750"/>
    <w:rsid w:val="00704B3A"/>
    <w:rsid w:val="00704BAD"/>
    <w:rsid w:val="00704D6E"/>
    <w:rsid w:val="0070560A"/>
    <w:rsid w:val="00707173"/>
    <w:rsid w:val="0071177D"/>
    <w:rsid w:val="0071259A"/>
    <w:rsid w:val="007132F8"/>
    <w:rsid w:val="0071775A"/>
    <w:rsid w:val="00717D9D"/>
    <w:rsid w:val="00720F11"/>
    <w:rsid w:val="007216D8"/>
    <w:rsid w:val="0072572C"/>
    <w:rsid w:val="00737685"/>
    <w:rsid w:val="00743424"/>
    <w:rsid w:val="007436DE"/>
    <w:rsid w:val="00745E94"/>
    <w:rsid w:val="007470CA"/>
    <w:rsid w:val="00756D32"/>
    <w:rsid w:val="007736AB"/>
    <w:rsid w:val="007911DF"/>
    <w:rsid w:val="007944CC"/>
    <w:rsid w:val="0079497E"/>
    <w:rsid w:val="007A2BEE"/>
    <w:rsid w:val="007A32CB"/>
    <w:rsid w:val="007A36EA"/>
    <w:rsid w:val="007A7F38"/>
    <w:rsid w:val="007B006E"/>
    <w:rsid w:val="007B6E39"/>
    <w:rsid w:val="007C3C7B"/>
    <w:rsid w:val="007C7F47"/>
    <w:rsid w:val="007D18FA"/>
    <w:rsid w:val="007E3687"/>
    <w:rsid w:val="007E3C2D"/>
    <w:rsid w:val="007E42DC"/>
    <w:rsid w:val="007E488D"/>
    <w:rsid w:val="007E550C"/>
    <w:rsid w:val="007F09E9"/>
    <w:rsid w:val="00803E38"/>
    <w:rsid w:val="00805095"/>
    <w:rsid w:val="0080700C"/>
    <w:rsid w:val="00810501"/>
    <w:rsid w:val="008212D4"/>
    <w:rsid w:val="00822318"/>
    <w:rsid w:val="00823779"/>
    <w:rsid w:val="0082380B"/>
    <w:rsid w:val="008246CC"/>
    <w:rsid w:val="008321CC"/>
    <w:rsid w:val="008322D9"/>
    <w:rsid w:val="00832518"/>
    <w:rsid w:val="00832A67"/>
    <w:rsid w:val="00832E3A"/>
    <w:rsid w:val="008341D2"/>
    <w:rsid w:val="0084016E"/>
    <w:rsid w:val="00840A5F"/>
    <w:rsid w:val="00841592"/>
    <w:rsid w:val="008445BD"/>
    <w:rsid w:val="00844EBA"/>
    <w:rsid w:val="00846603"/>
    <w:rsid w:val="00846EE2"/>
    <w:rsid w:val="0085011F"/>
    <w:rsid w:val="00854407"/>
    <w:rsid w:val="008550E9"/>
    <w:rsid w:val="00855308"/>
    <w:rsid w:val="0085576E"/>
    <w:rsid w:val="008602FD"/>
    <w:rsid w:val="00864220"/>
    <w:rsid w:val="00873158"/>
    <w:rsid w:val="008731EC"/>
    <w:rsid w:val="00873D8A"/>
    <w:rsid w:val="00875A02"/>
    <w:rsid w:val="00881BF2"/>
    <w:rsid w:val="008878EC"/>
    <w:rsid w:val="00895B62"/>
    <w:rsid w:val="008A1306"/>
    <w:rsid w:val="008A4C22"/>
    <w:rsid w:val="008A5593"/>
    <w:rsid w:val="008A55E8"/>
    <w:rsid w:val="008B0C8F"/>
    <w:rsid w:val="008B5E67"/>
    <w:rsid w:val="008C3657"/>
    <w:rsid w:val="008C51A8"/>
    <w:rsid w:val="008C6E49"/>
    <w:rsid w:val="008D1808"/>
    <w:rsid w:val="008D53F1"/>
    <w:rsid w:val="008E3D4E"/>
    <w:rsid w:val="008E3E75"/>
    <w:rsid w:val="008E5CCA"/>
    <w:rsid w:val="008E7DF0"/>
    <w:rsid w:val="008F16EF"/>
    <w:rsid w:val="008F5114"/>
    <w:rsid w:val="00904491"/>
    <w:rsid w:val="009117EA"/>
    <w:rsid w:val="00912909"/>
    <w:rsid w:val="0091556E"/>
    <w:rsid w:val="00920031"/>
    <w:rsid w:val="00925FD1"/>
    <w:rsid w:val="00926967"/>
    <w:rsid w:val="009359D0"/>
    <w:rsid w:val="00935CE3"/>
    <w:rsid w:val="00940812"/>
    <w:rsid w:val="00944722"/>
    <w:rsid w:val="0095523E"/>
    <w:rsid w:val="00956219"/>
    <w:rsid w:val="0095659B"/>
    <w:rsid w:val="009615B0"/>
    <w:rsid w:val="00964DAA"/>
    <w:rsid w:val="00967ED9"/>
    <w:rsid w:val="009716AD"/>
    <w:rsid w:val="009738D9"/>
    <w:rsid w:val="00973DA9"/>
    <w:rsid w:val="0098193B"/>
    <w:rsid w:val="009821D1"/>
    <w:rsid w:val="00983742"/>
    <w:rsid w:val="009873E7"/>
    <w:rsid w:val="00993F81"/>
    <w:rsid w:val="00995701"/>
    <w:rsid w:val="00996A9C"/>
    <w:rsid w:val="009A121E"/>
    <w:rsid w:val="009A4CC9"/>
    <w:rsid w:val="009A600A"/>
    <w:rsid w:val="009B2F1F"/>
    <w:rsid w:val="009B41FB"/>
    <w:rsid w:val="009B75D5"/>
    <w:rsid w:val="009C071F"/>
    <w:rsid w:val="009C286D"/>
    <w:rsid w:val="009C31BA"/>
    <w:rsid w:val="009C5DE8"/>
    <w:rsid w:val="009C6F01"/>
    <w:rsid w:val="009D16C5"/>
    <w:rsid w:val="009D2611"/>
    <w:rsid w:val="009D2A26"/>
    <w:rsid w:val="009D46D4"/>
    <w:rsid w:val="009D4CA8"/>
    <w:rsid w:val="009D6254"/>
    <w:rsid w:val="009E061A"/>
    <w:rsid w:val="009E0D75"/>
    <w:rsid w:val="009E5586"/>
    <w:rsid w:val="009E5E60"/>
    <w:rsid w:val="009F7F4A"/>
    <w:rsid w:val="00A012CF"/>
    <w:rsid w:val="00A019AA"/>
    <w:rsid w:val="00A02929"/>
    <w:rsid w:val="00A02A21"/>
    <w:rsid w:val="00A151CA"/>
    <w:rsid w:val="00A2297C"/>
    <w:rsid w:val="00A24935"/>
    <w:rsid w:val="00A2666E"/>
    <w:rsid w:val="00A267EE"/>
    <w:rsid w:val="00A312B5"/>
    <w:rsid w:val="00A36660"/>
    <w:rsid w:val="00A37D79"/>
    <w:rsid w:val="00A4217B"/>
    <w:rsid w:val="00A436BF"/>
    <w:rsid w:val="00A5008C"/>
    <w:rsid w:val="00A503FF"/>
    <w:rsid w:val="00A50826"/>
    <w:rsid w:val="00A534BB"/>
    <w:rsid w:val="00A64083"/>
    <w:rsid w:val="00A64BF1"/>
    <w:rsid w:val="00A66344"/>
    <w:rsid w:val="00A66E68"/>
    <w:rsid w:val="00A7173F"/>
    <w:rsid w:val="00A73EDC"/>
    <w:rsid w:val="00A77AC8"/>
    <w:rsid w:val="00A957C2"/>
    <w:rsid w:val="00A97F7A"/>
    <w:rsid w:val="00AA6DD3"/>
    <w:rsid w:val="00AB2F51"/>
    <w:rsid w:val="00AC0DDC"/>
    <w:rsid w:val="00AC1A48"/>
    <w:rsid w:val="00AC2C5D"/>
    <w:rsid w:val="00AC346C"/>
    <w:rsid w:val="00AC6560"/>
    <w:rsid w:val="00AC6B11"/>
    <w:rsid w:val="00AD1346"/>
    <w:rsid w:val="00AD5498"/>
    <w:rsid w:val="00AE41A7"/>
    <w:rsid w:val="00AE5221"/>
    <w:rsid w:val="00AE5993"/>
    <w:rsid w:val="00AF0AB3"/>
    <w:rsid w:val="00AF72DF"/>
    <w:rsid w:val="00AF7BAA"/>
    <w:rsid w:val="00B0149F"/>
    <w:rsid w:val="00B06922"/>
    <w:rsid w:val="00B07CC5"/>
    <w:rsid w:val="00B174A1"/>
    <w:rsid w:val="00B20021"/>
    <w:rsid w:val="00B2010B"/>
    <w:rsid w:val="00B2498A"/>
    <w:rsid w:val="00B24A7B"/>
    <w:rsid w:val="00B2564E"/>
    <w:rsid w:val="00B25C37"/>
    <w:rsid w:val="00B266EA"/>
    <w:rsid w:val="00B3252C"/>
    <w:rsid w:val="00B35619"/>
    <w:rsid w:val="00B360CD"/>
    <w:rsid w:val="00B3618B"/>
    <w:rsid w:val="00B3709A"/>
    <w:rsid w:val="00B371C1"/>
    <w:rsid w:val="00B40046"/>
    <w:rsid w:val="00B41DDE"/>
    <w:rsid w:val="00B42706"/>
    <w:rsid w:val="00B434E5"/>
    <w:rsid w:val="00B43F57"/>
    <w:rsid w:val="00B45639"/>
    <w:rsid w:val="00B50822"/>
    <w:rsid w:val="00B52DCC"/>
    <w:rsid w:val="00B572A9"/>
    <w:rsid w:val="00B61C34"/>
    <w:rsid w:val="00B620F0"/>
    <w:rsid w:val="00B654F8"/>
    <w:rsid w:val="00B80D6E"/>
    <w:rsid w:val="00B80DD4"/>
    <w:rsid w:val="00B841CC"/>
    <w:rsid w:val="00B950E4"/>
    <w:rsid w:val="00B96999"/>
    <w:rsid w:val="00BA5154"/>
    <w:rsid w:val="00BA5D78"/>
    <w:rsid w:val="00BB1CDF"/>
    <w:rsid w:val="00BB4306"/>
    <w:rsid w:val="00BB459E"/>
    <w:rsid w:val="00BB5CC6"/>
    <w:rsid w:val="00BB6369"/>
    <w:rsid w:val="00BB7535"/>
    <w:rsid w:val="00BC098B"/>
    <w:rsid w:val="00BC123A"/>
    <w:rsid w:val="00BC1615"/>
    <w:rsid w:val="00BC1FE8"/>
    <w:rsid w:val="00BC2510"/>
    <w:rsid w:val="00BC468A"/>
    <w:rsid w:val="00BC6C30"/>
    <w:rsid w:val="00BC7DD0"/>
    <w:rsid w:val="00BD0F8C"/>
    <w:rsid w:val="00BD2FE2"/>
    <w:rsid w:val="00BD5134"/>
    <w:rsid w:val="00BD6318"/>
    <w:rsid w:val="00BD68EE"/>
    <w:rsid w:val="00BD6C2E"/>
    <w:rsid w:val="00BD74DE"/>
    <w:rsid w:val="00BE0D7C"/>
    <w:rsid w:val="00BE1557"/>
    <w:rsid w:val="00BE18B8"/>
    <w:rsid w:val="00BE37B5"/>
    <w:rsid w:val="00BE37B9"/>
    <w:rsid w:val="00BE3C88"/>
    <w:rsid w:val="00BE6415"/>
    <w:rsid w:val="00BF2B03"/>
    <w:rsid w:val="00BF6665"/>
    <w:rsid w:val="00BF7DB5"/>
    <w:rsid w:val="00C019B5"/>
    <w:rsid w:val="00C01C04"/>
    <w:rsid w:val="00C023DF"/>
    <w:rsid w:val="00C027D1"/>
    <w:rsid w:val="00C0351E"/>
    <w:rsid w:val="00C0791A"/>
    <w:rsid w:val="00C111A2"/>
    <w:rsid w:val="00C11B4D"/>
    <w:rsid w:val="00C13C2F"/>
    <w:rsid w:val="00C14988"/>
    <w:rsid w:val="00C14CC2"/>
    <w:rsid w:val="00C15919"/>
    <w:rsid w:val="00C22DDC"/>
    <w:rsid w:val="00C25621"/>
    <w:rsid w:val="00C26DF4"/>
    <w:rsid w:val="00C56386"/>
    <w:rsid w:val="00C7217B"/>
    <w:rsid w:val="00C72D6C"/>
    <w:rsid w:val="00C74356"/>
    <w:rsid w:val="00C74942"/>
    <w:rsid w:val="00C75C95"/>
    <w:rsid w:val="00C81DE6"/>
    <w:rsid w:val="00C82AAB"/>
    <w:rsid w:val="00C82EC2"/>
    <w:rsid w:val="00C83CAF"/>
    <w:rsid w:val="00C906BF"/>
    <w:rsid w:val="00C91AA0"/>
    <w:rsid w:val="00C931E5"/>
    <w:rsid w:val="00C93BE9"/>
    <w:rsid w:val="00C948A5"/>
    <w:rsid w:val="00CA4F3A"/>
    <w:rsid w:val="00CA6310"/>
    <w:rsid w:val="00CA635C"/>
    <w:rsid w:val="00CB00A6"/>
    <w:rsid w:val="00CB2A6D"/>
    <w:rsid w:val="00CB3BC4"/>
    <w:rsid w:val="00CC3AF7"/>
    <w:rsid w:val="00CC630A"/>
    <w:rsid w:val="00CD352E"/>
    <w:rsid w:val="00CD42D6"/>
    <w:rsid w:val="00CD752D"/>
    <w:rsid w:val="00CE6CE7"/>
    <w:rsid w:val="00CE7A00"/>
    <w:rsid w:val="00CF16B2"/>
    <w:rsid w:val="00CF2DE5"/>
    <w:rsid w:val="00CF6053"/>
    <w:rsid w:val="00CF73E1"/>
    <w:rsid w:val="00D040BB"/>
    <w:rsid w:val="00D06E14"/>
    <w:rsid w:val="00D07999"/>
    <w:rsid w:val="00D07F14"/>
    <w:rsid w:val="00D166F1"/>
    <w:rsid w:val="00D166F8"/>
    <w:rsid w:val="00D17013"/>
    <w:rsid w:val="00D17637"/>
    <w:rsid w:val="00D251D8"/>
    <w:rsid w:val="00D2714B"/>
    <w:rsid w:val="00D276FA"/>
    <w:rsid w:val="00D42D45"/>
    <w:rsid w:val="00D43937"/>
    <w:rsid w:val="00D4666A"/>
    <w:rsid w:val="00D47045"/>
    <w:rsid w:val="00D5101A"/>
    <w:rsid w:val="00D5215B"/>
    <w:rsid w:val="00D53797"/>
    <w:rsid w:val="00D542DC"/>
    <w:rsid w:val="00D643A8"/>
    <w:rsid w:val="00D6475A"/>
    <w:rsid w:val="00D65341"/>
    <w:rsid w:val="00D67DEE"/>
    <w:rsid w:val="00D7119C"/>
    <w:rsid w:val="00D714DF"/>
    <w:rsid w:val="00D72040"/>
    <w:rsid w:val="00D744EE"/>
    <w:rsid w:val="00D8026D"/>
    <w:rsid w:val="00D80293"/>
    <w:rsid w:val="00D81DD0"/>
    <w:rsid w:val="00D828D0"/>
    <w:rsid w:val="00D865B4"/>
    <w:rsid w:val="00D91372"/>
    <w:rsid w:val="00D93681"/>
    <w:rsid w:val="00DA2D1A"/>
    <w:rsid w:val="00DA7CCF"/>
    <w:rsid w:val="00DA7CF1"/>
    <w:rsid w:val="00DB2461"/>
    <w:rsid w:val="00DB3DE6"/>
    <w:rsid w:val="00DB4183"/>
    <w:rsid w:val="00DB6972"/>
    <w:rsid w:val="00DC2759"/>
    <w:rsid w:val="00DC2AFA"/>
    <w:rsid w:val="00DC3519"/>
    <w:rsid w:val="00DC4732"/>
    <w:rsid w:val="00DC4C34"/>
    <w:rsid w:val="00DC57D7"/>
    <w:rsid w:val="00DC5B42"/>
    <w:rsid w:val="00DD3D3A"/>
    <w:rsid w:val="00DD479A"/>
    <w:rsid w:val="00DE0185"/>
    <w:rsid w:val="00DE2F58"/>
    <w:rsid w:val="00DE4C9E"/>
    <w:rsid w:val="00DE59A3"/>
    <w:rsid w:val="00DE79BC"/>
    <w:rsid w:val="00DF07CE"/>
    <w:rsid w:val="00DF092B"/>
    <w:rsid w:val="00DF4DA9"/>
    <w:rsid w:val="00DF54E1"/>
    <w:rsid w:val="00DF65D5"/>
    <w:rsid w:val="00E00314"/>
    <w:rsid w:val="00E03B05"/>
    <w:rsid w:val="00E04467"/>
    <w:rsid w:val="00E0449D"/>
    <w:rsid w:val="00E04F7E"/>
    <w:rsid w:val="00E10132"/>
    <w:rsid w:val="00E15D04"/>
    <w:rsid w:val="00E173D2"/>
    <w:rsid w:val="00E20A1A"/>
    <w:rsid w:val="00E37ADC"/>
    <w:rsid w:val="00E46FB5"/>
    <w:rsid w:val="00E562ED"/>
    <w:rsid w:val="00E5646A"/>
    <w:rsid w:val="00E6458C"/>
    <w:rsid w:val="00E654B4"/>
    <w:rsid w:val="00E75E30"/>
    <w:rsid w:val="00E80EE7"/>
    <w:rsid w:val="00E8337D"/>
    <w:rsid w:val="00E833DE"/>
    <w:rsid w:val="00E8577D"/>
    <w:rsid w:val="00E86F47"/>
    <w:rsid w:val="00E92ECB"/>
    <w:rsid w:val="00E976BA"/>
    <w:rsid w:val="00EA0CFE"/>
    <w:rsid w:val="00EA2B67"/>
    <w:rsid w:val="00EA2CF4"/>
    <w:rsid w:val="00EA3C88"/>
    <w:rsid w:val="00EA6390"/>
    <w:rsid w:val="00EB2373"/>
    <w:rsid w:val="00EB4C1F"/>
    <w:rsid w:val="00EB4FF8"/>
    <w:rsid w:val="00EB6DCE"/>
    <w:rsid w:val="00EB7CF9"/>
    <w:rsid w:val="00EC613E"/>
    <w:rsid w:val="00ED018D"/>
    <w:rsid w:val="00ED1FAD"/>
    <w:rsid w:val="00EE051C"/>
    <w:rsid w:val="00EE2A21"/>
    <w:rsid w:val="00EE435F"/>
    <w:rsid w:val="00EF0498"/>
    <w:rsid w:val="00EF26EF"/>
    <w:rsid w:val="00EF551F"/>
    <w:rsid w:val="00F00CE3"/>
    <w:rsid w:val="00F0141B"/>
    <w:rsid w:val="00F0171F"/>
    <w:rsid w:val="00F07FC2"/>
    <w:rsid w:val="00F16E3E"/>
    <w:rsid w:val="00F16E89"/>
    <w:rsid w:val="00F203F7"/>
    <w:rsid w:val="00F235E0"/>
    <w:rsid w:val="00F24E41"/>
    <w:rsid w:val="00F26945"/>
    <w:rsid w:val="00F26B94"/>
    <w:rsid w:val="00F4407C"/>
    <w:rsid w:val="00F506C8"/>
    <w:rsid w:val="00F51F4B"/>
    <w:rsid w:val="00F54EFA"/>
    <w:rsid w:val="00F55A97"/>
    <w:rsid w:val="00F6221C"/>
    <w:rsid w:val="00F63AE4"/>
    <w:rsid w:val="00F656A1"/>
    <w:rsid w:val="00F672B8"/>
    <w:rsid w:val="00F67D8A"/>
    <w:rsid w:val="00F72214"/>
    <w:rsid w:val="00F76CA0"/>
    <w:rsid w:val="00F80FEB"/>
    <w:rsid w:val="00F84C90"/>
    <w:rsid w:val="00F87AA8"/>
    <w:rsid w:val="00F916AD"/>
    <w:rsid w:val="00F93EB4"/>
    <w:rsid w:val="00F94782"/>
    <w:rsid w:val="00FA0D25"/>
    <w:rsid w:val="00FA12A7"/>
    <w:rsid w:val="00FA1B82"/>
    <w:rsid w:val="00FA51A9"/>
    <w:rsid w:val="00FA6706"/>
    <w:rsid w:val="00FA72E8"/>
    <w:rsid w:val="00FA750D"/>
    <w:rsid w:val="00FB0CC6"/>
    <w:rsid w:val="00FB252A"/>
    <w:rsid w:val="00FB2541"/>
    <w:rsid w:val="00FB44E3"/>
    <w:rsid w:val="00FB6AC5"/>
    <w:rsid w:val="00FC03FC"/>
    <w:rsid w:val="00FC3428"/>
    <w:rsid w:val="00FC5195"/>
    <w:rsid w:val="00FC5659"/>
    <w:rsid w:val="00FC5805"/>
    <w:rsid w:val="00FC7167"/>
    <w:rsid w:val="00FC776D"/>
    <w:rsid w:val="00FC7DDF"/>
    <w:rsid w:val="00FD2A3D"/>
    <w:rsid w:val="00FD3C2D"/>
    <w:rsid w:val="00FD5B4C"/>
    <w:rsid w:val="00FD602E"/>
    <w:rsid w:val="00FD73D7"/>
    <w:rsid w:val="00FD79E6"/>
    <w:rsid w:val="00FE0047"/>
    <w:rsid w:val="00FE440E"/>
    <w:rsid w:val="00FE47BC"/>
    <w:rsid w:val="00FF1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b8cce4">
      <v:fill color="#b8cce4" on="f"/>
      <v:stroke weight=".25pt"/>
      <v:shadow on="t" type="perspective" color="#243f60" opacity=".5" offset="1pt" offset2="-1pt"/>
    </o:shapedefaults>
    <o:shapelayout v:ext="edit">
      <o:idmap v:ext="edit" data="2"/>
    </o:shapelayout>
  </w:shapeDefaults>
  <w:decimalSymbol w:val="."/>
  <w:listSeparator w:val=","/>
  <w14:docId w14:val="4500E565"/>
  <w15:docId w15:val="{50335A00-54E1-4F8F-BDF8-B9C5556A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5B4"/>
    <w:pPr>
      <w:jc w:val="both"/>
    </w:pPr>
    <w:rPr>
      <w:rFonts w:ascii="Arial" w:hAnsi="Arial"/>
      <w:sz w:val="24"/>
      <w:szCs w:val="24"/>
      <w:lang w:eastAsia="en-US"/>
    </w:rPr>
  </w:style>
  <w:style w:type="paragraph" w:styleId="Heading1">
    <w:name w:val="heading 1"/>
    <w:basedOn w:val="Normal"/>
    <w:next w:val="Normal"/>
    <w:qFormat/>
    <w:rsid w:val="008E3D4E"/>
    <w:pPr>
      <w:keepNext/>
      <w:jc w:val="center"/>
      <w:outlineLvl w:val="0"/>
    </w:pPr>
    <w:rPr>
      <w:b/>
      <w:bCs/>
      <w:sz w:val="28"/>
    </w:rPr>
  </w:style>
  <w:style w:type="paragraph" w:styleId="Heading2">
    <w:name w:val="heading 2"/>
    <w:basedOn w:val="Normal"/>
    <w:next w:val="Normal"/>
    <w:qFormat/>
    <w:rsid w:val="008E3D4E"/>
    <w:pPr>
      <w:keepNext/>
      <w:pBdr>
        <w:top w:val="single" w:sz="4" w:space="1" w:color="auto"/>
        <w:left w:val="single" w:sz="4" w:space="4" w:color="auto"/>
        <w:bottom w:val="single" w:sz="4" w:space="1" w:color="auto"/>
        <w:right w:val="single" w:sz="4" w:space="4" w:color="auto"/>
      </w:pBdr>
      <w:jc w:val="center"/>
      <w:outlineLvl w:val="1"/>
    </w:pPr>
    <w:rPr>
      <w:rFonts w:cs="Arial"/>
      <w:b/>
      <w:sz w:val="28"/>
    </w:rPr>
  </w:style>
  <w:style w:type="paragraph" w:styleId="Heading3">
    <w:name w:val="heading 3"/>
    <w:basedOn w:val="Normal"/>
    <w:next w:val="Normal"/>
    <w:qFormat/>
    <w:rsid w:val="008E3D4E"/>
    <w:pPr>
      <w:keepNext/>
      <w:jc w:val="center"/>
      <w:outlineLvl w:val="2"/>
    </w:pPr>
    <w:rPr>
      <w:b/>
      <w:szCs w:val="20"/>
    </w:rPr>
  </w:style>
  <w:style w:type="paragraph" w:styleId="Heading4">
    <w:name w:val="heading 4"/>
    <w:basedOn w:val="Normal"/>
    <w:next w:val="Normal"/>
    <w:qFormat/>
    <w:rsid w:val="008E3D4E"/>
    <w:pPr>
      <w:keepNext/>
      <w:ind w:left="720" w:hanging="720"/>
      <w:outlineLvl w:val="3"/>
    </w:pPr>
    <w:rPr>
      <w:b/>
      <w:i/>
      <w:szCs w:val="20"/>
    </w:rPr>
  </w:style>
  <w:style w:type="paragraph" w:styleId="Heading5">
    <w:name w:val="heading 5"/>
    <w:basedOn w:val="Normal"/>
    <w:next w:val="Normal"/>
    <w:qFormat/>
    <w:rsid w:val="008E3D4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qFormat/>
    <w:rsid w:val="008E3D4E"/>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qFormat/>
    <w:rsid w:val="008E3D4E"/>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qFormat/>
    <w:rsid w:val="008E3D4E"/>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qFormat/>
    <w:rsid w:val="008E3D4E"/>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E3D4E"/>
  </w:style>
  <w:style w:type="paragraph" w:styleId="Header">
    <w:name w:val="header"/>
    <w:basedOn w:val="Normal"/>
    <w:uiPriority w:val="99"/>
    <w:rsid w:val="008E3D4E"/>
    <w:pPr>
      <w:tabs>
        <w:tab w:val="center" w:pos="4153"/>
        <w:tab w:val="right" w:pos="8306"/>
      </w:tabs>
    </w:pPr>
  </w:style>
  <w:style w:type="paragraph" w:styleId="Footer">
    <w:name w:val="footer"/>
    <w:basedOn w:val="Normal"/>
    <w:semiHidden/>
    <w:rsid w:val="008E3D4E"/>
    <w:pPr>
      <w:tabs>
        <w:tab w:val="center" w:pos="4153"/>
        <w:tab w:val="right" w:pos="8306"/>
      </w:tabs>
    </w:pPr>
  </w:style>
  <w:style w:type="character" w:styleId="PageNumber">
    <w:name w:val="page number"/>
    <w:basedOn w:val="DefaultParagraphFont"/>
    <w:semiHidden/>
    <w:rsid w:val="008E3D4E"/>
  </w:style>
  <w:style w:type="paragraph" w:styleId="Subtitle">
    <w:name w:val="Subtitle"/>
    <w:basedOn w:val="Normal"/>
    <w:qFormat/>
    <w:rsid w:val="008E3D4E"/>
    <w:rPr>
      <w:b/>
      <w:bCs/>
      <w:iCs/>
      <w:sz w:val="28"/>
    </w:rPr>
  </w:style>
  <w:style w:type="character" w:styleId="Hyperlink">
    <w:name w:val="Hyperlink"/>
    <w:uiPriority w:val="99"/>
    <w:rsid w:val="008E3D4E"/>
    <w:rPr>
      <w:color w:val="0000FF"/>
      <w:u w:val="single"/>
    </w:rPr>
  </w:style>
  <w:style w:type="paragraph" w:customStyle="1" w:styleId="DefaultText">
    <w:name w:val="Default Text"/>
    <w:basedOn w:val="Normal"/>
    <w:rsid w:val="008E3D4E"/>
    <w:rPr>
      <w:szCs w:val="20"/>
    </w:rPr>
  </w:style>
  <w:style w:type="paragraph" w:customStyle="1" w:styleId="Bullet">
    <w:name w:val="Bullet"/>
    <w:basedOn w:val="Normal"/>
    <w:rsid w:val="008E3D4E"/>
    <w:rPr>
      <w:rFonts w:ascii="Helv" w:hAnsi="Helv"/>
      <w:szCs w:val="20"/>
    </w:rPr>
  </w:style>
  <w:style w:type="paragraph" w:customStyle="1" w:styleId="TableText">
    <w:name w:val="Table Text"/>
    <w:basedOn w:val="Normal"/>
    <w:rsid w:val="008E3D4E"/>
    <w:rPr>
      <w:szCs w:val="20"/>
    </w:rPr>
  </w:style>
  <w:style w:type="paragraph" w:customStyle="1" w:styleId="sub-subhead">
    <w:name w:val="sub-subhead"/>
    <w:basedOn w:val="Normal"/>
    <w:rsid w:val="008E3D4E"/>
    <w:pPr>
      <w:keepLines/>
    </w:pPr>
    <w:rPr>
      <w:rFonts w:ascii="Helv" w:hAnsi="Helv"/>
      <w:snapToGrid w:val="0"/>
      <w:szCs w:val="20"/>
      <w:lang w:val="en-US"/>
    </w:rPr>
  </w:style>
  <w:style w:type="character" w:customStyle="1" w:styleId="pbllt">
    <w:name w:val="pbllt­"/>
    <w:rsid w:val="008E3D4E"/>
    <w:rPr>
      <w:rFonts w:ascii="Shruti" w:hAnsi="Shruti"/>
    </w:rPr>
  </w:style>
  <w:style w:type="character" w:customStyle="1" w:styleId="st">
    <w:name w:val="st"/>
    <w:basedOn w:val="DefaultParagraphFont"/>
    <w:rsid w:val="00BC2510"/>
  </w:style>
  <w:style w:type="paragraph" w:styleId="ListBullet2">
    <w:name w:val="List Bullet 2"/>
    <w:basedOn w:val="Normal"/>
    <w:autoRedefine/>
    <w:semiHidden/>
    <w:rsid w:val="008E3D4E"/>
    <w:pPr>
      <w:numPr>
        <w:numId w:val="1"/>
      </w:numPr>
      <w:ind w:left="0" w:firstLine="0"/>
    </w:pPr>
    <w:rPr>
      <w:rFonts w:cs="Arial"/>
      <w:szCs w:val="20"/>
    </w:rPr>
  </w:style>
  <w:style w:type="paragraph" w:customStyle="1" w:styleId="DocumentLabel">
    <w:name w:val="Document Label"/>
    <w:basedOn w:val="Normal"/>
    <w:rsid w:val="008E3D4E"/>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qFormat/>
    <w:rsid w:val="008E3D4E"/>
    <w:pPr>
      <w:jc w:val="center"/>
    </w:pPr>
    <w:rPr>
      <w:b/>
      <w:bCs/>
      <w:iCs/>
      <w:sz w:val="28"/>
    </w:rPr>
  </w:style>
  <w:style w:type="character" w:styleId="FollowedHyperlink">
    <w:name w:val="FollowedHyperlink"/>
    <w:semiHidden/>
    <w:rsid w:val="008E3D4E"/>
    <w:rPr>
      <w:color w:val="800080"/>
      <w:u w:val="single"/>
    </w:rPr>
  </w:style>
  <w:style w:type="paragraph" w:styleId="BodyTextIndent">
    <w:name w:val="Body Text Indent"/>
    <w:basedOn w:val="Normal"/>
    <w:semiHidden/>
    <w:rsid w:val="008E3D4E"/>
    <w:pPr>
      <w:ind w:left="720" w:hanging="720"/>
    </w:pPr>
    <w:rPr>
      <w:szCs w:val="20"/>
    </w:rPr>
  </w:style>
  <w:style w:type="paragraph" w:styleId="BodyText2">
    <w:name w:val="Body Text 2"/>
    <w:basedOn w:val="Normal"/>
    <w:semiHidden/>
    <w:rsid w:val="008E3D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paragraph" w:styleId="BodyTextIndent3">
    <w:name w:val="Body Text Indent 3"/>
    <w:basedOn w:val="Normal"/>
    <w:semiHidden/>
    <w:rsid w:val="008E3D4E"/>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paragraph" w:styleId="BodyText3">
    <w:name w:val="Body Text 3"/>
    <w:basedOn w:val="Normal"/>
    <w:semiHidden/>
    <w:rsid w:val="008E3D4E"/>
    <w:rPr>
      <w:rFonts w:cs="Arial"/>
      <w:b/>
      <w:bCs/>
      <w:i/>
      <w:iCs/>
      <w:sz w:val="32"/>
      <w:u w:val="single"/>
      <w:lang w:val="en-US"/>
    </w:rPr>
  </w:style>
  <w:style w:type="character" w:styleId="CommentReference">
    <w:name w:val="annotation reference"/>
    <w:semiHidden/>
    <w:unhideWhenUsed/>
    <w:rsid w:val="008E3D4E"/>
    <w:rPr>
      <w:sz w:val="16"/>
      <w:szCs w:val="16"/>
    </w:rPr>
  </w:style>
  <w:style w:type="paragraph" w:styleId="CommentText">
    <w:name w:val="annotation text"/>
    <w:basedOn w:val="Normal"/>
    <w:semiHidden/>
    <w:unhideWhenUsed/>
    <w:rsid w:val="008E3D4E"/>
    <w:rPr>
      <w:sz w:val="20"/>
      <w:szCs w:val="20"/>
    </w:rPr>
  </w:style>
  <w:style w:type="character" w:customStyle="1" w:styleId="CharChar2">
    <w:name w:val="Char Char2"/>
    <w:semiHidden/>
    <w:rsid w:val="008E3D4E"/>
    <w:rPr>
      <w:lang w:eastAsia="en-US"/>
    </w:rPr>
  </w:style>
  <w:style w:type="paragraph" w:styleId="CommentSubject">
    <w:name w:val="annotation subject"/>
    <w:basedOn w:val="CommentText"/>
    <w:next w:val="CommentText"/>
    <w:semiHidden/>
    <w:unhideWhenUsed/>
    <w:rsid w:val="008E3D4E"/>
    <w:rPr>
      <w:b/>
      <w:bCs/>
    </w:rPr>
  </w:style>
  <w:style w:type="character" w:customStyle="1" w:styleId="CharChar1">
    <w:name w:val="Char Char1"/>
    <w:semiHidden/>
    <w:rsid w:val="008E3D4E"/>
    <w:rPr>
      <w:b/>
      <w:bCs/>
      <w:lang w:eastAsia="en-US"/>
    </w:rPr>
  </w:style>
  <w:style w:type="paragraph" w:styleId="BalloonText">
    <w:name w:val="Balloon Text"/>
    <w:basedOn w:val="Normal"/>
    <w:semiHidden/>
    <w:unhideWhenUsed/>
    <w:rsid w:val="008E3D4E"/>
    <w:rPr>
      <w:rFonts w:ascii="Tahoma" w:hAnsi="Tahoma" w:cs="Tahoma"/>
      <w:sz w:val="16"/>
      <w:szCs w:val="16"/>
    </w:rPr>
  </w:style>
  <w:style w:type="character" w:customStyle="1" w:styleId="CharChar">
    <w:name w:val="Char Char"/>
    <w:semiHidden/>
    <w:rsid w:val="008E3D4E"/>
    <w:rPr>
      <w:rFonts w:ascii="Tahoma" w:hAnsi="Tahoma" w:cs="Tahoma"/>
      <w:sz w:val="16"/>
      <w:szCs w:val="16"/>
      <w:lang w:eastAsia="en-US"/>
    </w:rPr>
  </w:style>
  <w:style w:type="paragraph" w:styleId="ListParagraph">
    <w:name w:val="List Paragraph"/>
    <w:basedOn w:val="Normal"/>
    <w:qFormat/>
    <w:rsid w:val="008E3D4E"/>
    <w:pPr>
      <w:ind w:left="720"/>
    </w:pPr>
  </w:style>
  <w:style w:type="character" w:customStyle="1" w:styleId="CharChar5">
    <w:name w:val="Char Char5"/>
    <w:rsid w:val="008E3D4E"/>
    <w:rPr>
      <w:rFonts w:ascii="Arial" w:hAnsi="Arial"/>
      <w:b/>
      <w:bCs/>
      <w:iCs/>
      <w:sz w:val="28"/>
      <w:szCs w:val="24"/>
      <w:lang w:eastAsia="en-US"/>
    </w:rPr>
  </w:style>
  <w:style w:type="paragraph" w:styleId="NormalWeb">
    <w:name w:val="Normal (Web)"/>
    <w:basedOn w:val="Normal"/>
    <w:uiPriority w:val="99"/>
    <w:semiHidden/>
    <w:rsid w:val="008E3D4E"/>
    <w:pPr>
      <w:spacing w:before="100" w:beforeAutospacing="1" w:after="100" w:afterAutospacing="1"/>
    </w:pPr>
    <w:rPr>
      <w:rFonts w:cs="Arial"/>
      <w:color w:val="000000"/>
      <w:sz w:val="18"/>
      <w:szCs w:val="18"/>
    </w:rPr>
  </w:style>
  <w:style w:type="character" w:customStyle="1" w:styleId="screenreadertext">
    <w:name w:val="screenreadertext"/>
    <w:rsid w:val="008E3D4E"/>
    <w:rPr>
      <w:rFonts w:ascii="Verdana" w:hAnsi="Verdana" w:hint="default"/>
      <w:color w:val="333333"/>
      <w:sz w:val="24"/>
      <w:szCs w:val="24"/>
    </w:rPr>
  </w:style>
  <w:style w:type="paragraph" w:styleId="PlainText">
    <w:name w:val="Plain Text"/>
    <w:basedOn w:val="Normal"/>
    <w:semiHidden/>
    <w:rsid w:val="008E3D4E"/>
    <w:rPr>
      <w:rFonts w:ascii="Courier New" w:hAnsi="Courier New"/>
      <w:sz w:val="20"/>
      <w:szCs w:val="20"/>
      <w:lang w:eastAsia="en-GB"/>
    </w:rPr>
  </w:style>
  <w:style w:type="paragraph" w:customStyle="1" w:styleId="MessageHeaderLast">
    <w:name w:val="Message Header Last"/>
    <w:basedOn w:val="MessageHeader"/>
    <w:next w:val="BodyText"/>
    <w:rsid w:val="008E3D4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semiHidden/>
    <w:rsid w:val="008E3D4E"/>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odyTextIndent2">
    <w:name w:val="Body Text Indent 2"/>
    <w:basedOn w:val="Normal"/>
    <w:semiHidden/>
    <w:rsid w:val="008E3D4E"/>
    <w:pPr>
      <w:spacing w:after="120" w:line="480" w:lineRule="auto"/>
      <w:ind w:left="283"/>
    </w:pPr>
  </w:style>
  <w:style w:type="paragraph" w:customStyle="1" w:styleId="ReturnAddress">
    <w:name w:val="Return Address"/>
    <w:basedOn w:val="Normal"/>
    <w:rsid w:val="008E3D4E"/>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8E3D4E"/>
    <w:rPr>
      <w:sz w:val="24"/>
      <w:szCs w:val="24"/>
      <w:lang w:eastAsia="en-US"/>
    </w:rPr>
  </w:style>
  <w:style w:type="paragraph" w:customStyle="1" w:styleId="Level2">
    <w:name w:val="Level 2"/>
    <w:basedOn w:val="Normal"/>
    <w:rsid w:val="008E3D4E"/>
    <w:pPr>
      <w:tabs>
        <w:tab w:val="num" w:pos="567"/>
      </w:tabs>
      <w:spacing w:after="360" w:line="360" w:lineRule="auto"/>
      <w:ind w:left="567" w:hanging="567"/>
    </w:pPr>
    <w:rPr>
      <w:sz w:val="22"/>
      <w:szCs w:val="20"/>
    </w:rPr>
  </w:style>
  <w:style w:type="paragraph" w:customStyle="1" w:styleId="Legal1">
    <w:name w:val="Legal 1"/>
    <w:basedOn w:val="Normal"/>
    <w:rsid w:val="008E3D4E"/>
    <w:pPr>
      <w:keepNext/>
      <w:keepLines/>
      <w:spacing w:after="360" w:line="360" w:lineRule="auto"/>
    </w:pPr>
    <w:rPr>
      <w:b/>
      <w:sz w:val="22"/>
      <w:szCs w:val="20"/>
    </w:rPr>
  </w:style>
  <w:style w:type="paragraph" w:customStyle="1" w:styleId="Level3">
    <w:name w:val="Level 3"/>
    <w:basedOn w:val="Normal"/>
    <w:rsid w:val="008E3D4E"/>
    <w:pPr>
      <w:tabs>
        <w:tab w:val="num" w:pos="1134"/>
      </w:tabs>
      <w:spacing w:after="360" w:line="360" w:lineRule="auto"/>
      <w:ind w:left="1134" w:hanging="567"/>
    </w:pPr>
    <w:rPr>
      <w:sz w:val="22"/>
      <w:szCs w:val="20"/>
    </w:rPr>
  </w:style>
  <w:style w:type="paragraph" w:customStyle="1" w:styleId="Level4">
    <w:name w:val="Level 4"/>
    <w:basedOn w:val="Normal"/>
    <w:rsid w:val="008E3D4E"/>
    <w:pPr>
      <w:tabs>
        <w:tab w:val="num" w:pos="2421"/>
      </w:tabs>
      <w:spacing w:after="360" w:line="360" w:lineRule="auto"/>
      <w:ind w:left="2268" w:hanging="567"/>
    </w:pPr>
    <w:rPr>
      <w:sz w:val="22"/>
      <w:szCs w:val="20"/>
    </w:rPr>
  </w:style>
  <w:style w:type="paragraph" w:customStyle="1" w:styleId="Level5">
    <w:name w:val="Level 5"/>
    <w:basedOn w:val="Normal"/>
    <w:rsid w:val="008E3D4E"/>
    <w:pPr>
      <w:tabs>
        <w:tab w:val="num" w:pos="2880"/>
      </w:tabs>
      <w:spacing w:after="360" w:line="360" w:lineRule="auto"/>
      <w:ind w:left="2880" w:hanging="720"/>
    </w:pPr>
    <w:rPr>
      <w:sz w:val="22"/>
      <w:szCs w:val="20"/>
    </w:rPr>
  </w:style>
  <w:style w:type="character" w:customStyle="1" w:styleId="CharChar7">
    <w:name w:val="Char Char7"/>
    <w:rsid w:val="008E3D4E"/>
    <w:rPr>
      <w:sz w:val="24"/>
      <w:szCs w:val="24"/>
      <w:lang w:val="en-GB" w:eastAsia="en-US" w:bidi="ar-SA"/>
    </w:rPr>
  </w:style>
  <w:style w:type="paragraph" w:customStyle="1" w:styleId="body">
    <w:name w:val="body"/>
    <w:basedOn w:val="Normal"/>
    <w:rsid w:val="008E3D4E"/>
    <w:pPr>
      <w:spacing w:before="100" w:beforeAutospacing="1" w:after="100" w:afterAutospacing="1"/>
    </w:pPr>
    <w:rPr>
      <w:lang w:val="en-US"/>
    </w:rPr>
  </w:style>
  <w:style w:type="character" w:customStyle="1" w:styleId="CharChar4">
    <w:name w:val="Char Char4"/>
    <w:rsid w:val="008E3D4E"/>
    <w:rPr>
      <w:rFonts w:ascii="Arial" w:hAnsi="Arial"/>
      <w:b/>
      <w:bCs/>
      <w:iCs/>
      <w:sz w:val="28"/>
      <w:szCs w:val="24"/>
      <w:lang w:eastAsia="en-US"/>
    </w:rPr>
  </w:style>
  <w:style w:type="character" w:customStyle="1" w:styleId="CharChar3">
    <w:name w:val="Char Char3"/>
    <w:rsid w:val="008E3D4E"/>
    <w:rPr>
      <w:rFonts w:ascii="Arial" w:hAnsi="Arial" w:cs="Arial"/>
      <w:sz w:val="24"/>
      <w:szCs w:val="24"/>
      <w:lang w:eastAsia="en-US"/>
    </w:rPr>
  </w:style>
  <w:style w:type="character" w:styleId="Strong">
    <w:name w:val="Strong"/>
    <w:qFormat/>
    <w:rsid w:val="008E3D4E"/>
    <w:rPr>
      <w:b/>
      <w:bCs/>
    </w:rPr>
  </w:style>
  <w:style w:type="paragraph" w:customStyle="1" w:styleId="vspace">
    <w:name w:val="vspace"/>
    <w:basedOn w:val="Normal"/>
    <w:rsid w:val="008E3D4E"/>
    <w:pPr>
      <w:spacing w:before="100" w:beforeAutospacing="1" w:after="100" w:afterAutospacing="1"/>
    </w:pPr>
    <w:rPr>
      <w:lang w:val="en-US"/>
    </w:rPr>
  </w:style>
  <w:style w:type="paragraph" w:customStyle="1" w:styleId="H1">
    <w:name w:val="H1"/>
    <w:basedOn w:val="Normal"/>
    <w:next w:val="Normal"/>
    <w:qFormat/>
    <w:rsid w:val="008E3D4E"/>
    <w:pPr>
      <w:pageBreakBefore/>
      <w:jc w:val="center"/>
    </w:pPr>
    <w:rPr>
      <w:b/>
      <w:sz w:val="36"/>
    </w:rPr>
  </w:style>
  <w:style w:type="paragraph" w:customStyle="1" w:styleId="normalbolditalic">
    <w:name w:val="normal bold italic"/>
    <w:basedOn w:val="Normal"/>
    <w:rsid w:val="008E3D4E"/>
    <w:rPr>
      <w:b/>
      <w:i/>
      <w:lang w:val="en-US"/>
    </w:rPr>
  </w:style>
  <w:style w:type="paragraph" w:customStyle="1" w:styleId="H2">
    <w:name w:val="H2"/>
    <w:basedOn w:val="Normal"/>
    <w:next w:val="Normal"/>
    <w:qFormat/>
    <w:rsid w:val="008E3D4E"/>
    <w:pPr>
      <w:keepNext/>
    </w:pPr>
    <w:rPr>
      <w:rFonts w:cs="Arial"/>
      <w:b/>
    </w:rPr>
  </w:style>
  <w:style w:type="character" w:customStyle="1" w:styleId="BodyTextChar">
    <w:name w:val="Body Text Char"/>
    <w:rsid w:val="008E3D4E"/>
    <w:rPr>
      <w:rFonts w:ascii="Arial" w:hAnsi="Arial"/>
      <w:sz w:val="24"/>
      <w:szCs w:val="24"/>
      <w:lang w:eastAsia="en-US"/>
    </w:rPr>
  </w:style>
  <w:style w:type="character" w:customStyle="1" w:styleId="BodyTextIndentChar">
    <w:name w:val="Body Text Indent Char"/>
    <w:rsid w:val="008E3D4E"/>
    <w:rPr>
      <w:rFonts w:ascii="Arial" w:hAnsi="Arial"/>
      <w:sz w:val="24"/>
      <w:lang w:eastAsia="en-US"/>
    </w:rPr>
  </w:style>
  <w:style w:type="paragraph" w:customStyle="1" w:styleId="H3">
    <w:name w:val="H3"/>
    <w:basedOn w:val="Normal"/>
    <w:next w:val="Normal"/>
    <w:qFormat/>
    <w:rsid w:val="008E3D4E"/>
    <w:rPr>
      <w:i/>
    </w:rPr>
  </w:style>
  <w:style w:type="paragraph" w:styleId="Revision">
    <w:name w:val="Revision"/>
    <w:hidden/>
    <w:semiHidden/>
    <w:rsid w:val="008E3D4E"/>
    <w:rPr>
      <w:rFonts w:ascii="Arial" w:hAnsi="Arial"/>
      <w:sz w:val="24"/>
      <w:szCs w:val="24"/>
      <w:lang w:eastAsia="en-US"/>
    </w:rPr>
  </w:style>
  <w:style w:type="paragraph" w:customStyle="1" w:styleId="MeetsEYFS">
    <w:name w:val="Meets EYFS"/>
    <w:basedOn w:val="Normal"/>
    <w:qFormat/>
    <w:rsid w:val="008E3D4E"/>
    <w:pPr>
      <w:jc w:val="left"/>
    </w:pPr>
    <w:rPr>
      <w:sz w:val="20"/>
    </w:rPr>
  </w:style>
  <w:style w:type="paragraph" w:customStyle="1" w:styleId="deleteasappropriate">
    <w:name w:val="delete as appropriate"/>
    <w:basedOn w:val="Normal"/>
    <w:qFormat/>
    <w:rsid w:val="008E3D4E"/>
    <w:rPr>
      <w:i/>
      <w:sz w:val="20"/>
    </w:rPr>
  </w:style>
  <w:style w:type="character" w:customStyle="1" w:styleId="FooterChar">
    <w:name w:val="Footer Char"/>
    <w:rsid w:val="008E3D4E"/>
    <w:rPr>
      <w:rFonts w:ascii="Arial" w:hAnsi="Arial"/>
      <w:sz w:val="24"/>
      <w:szCs w:val="24"/>
      <w:lang w:eastAsia="en-US"/>
    </w:rPr>
  </w:style>
  <w:style w:type="character" w:customStyle="1" w:styleId="HeaderChar">
    <w:name w:val="Header Char"/>
    <w:uiPriority w:val="99"/>
    <w:rsid w:val="008E3D4E"/>
    <w:rPr>
      <w:rFonts w:ascii="Arial" w:hAnsi="Arial"/>
      <w:sz w:val="24"/>
      <w:szCs w:val="24"/>
      <w:lang w:eastAsia="en-US"/>
    </w:rPr>
  </w:style>
  <w:style w:type="paragraph" w:styleId="TOCHeading">
    <w:name w:val="TOC Heading"/>
    <w:basedOn w:val="Heading1"/>
    <w:next w:val="Normal"/>
    <w:qFormat/>
    <w:rsid w:val="008E3D4E"/>
    <w:pPr>
      <w:keepLines/>
      <w:spacing w:before="480" w:line="276" w:lineRule="auto"/>
      <w:jc w:val="left"/>
      <w:outlineLvl w:val="9"/>
    </w:pPr>
    <w:rPr>
      <w:rFonts w:ascii="Cambria" w:eastAsia="MS Gothic" w:hAnsi="Cambria"/>
      <w:color w:val="365F91"/>
      <w:szCs w:val="28"/>
      <w:lang w:val="en-US" w:eastAsia="ja-JP"/>
    </w:rPr>
  </w:style>
  <w:style w:type="paragraph" w:styleId="TOC2">
    <w:name w:val="toc 2"/>
    <w:basedOn w:val="Normal"/>
    <w:next w:val="Normal"/>
    <w:autoRedefine/>
    <w:uiPriority w:val="39"/>
    <w:unhideWhenUsed/>
    <w:qFormat/>
    <w:rsid w:val="008E3D4E"/>
    <w:pPr>
      <w:spacing w:after="100" w:line="276" w:lineRule="auto"/>
      <w:ind w:left="220"/>
      <w:jc w:val="left"/>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8E3D4E"/>
    <w:pPr>
      <w:spacing w:after="100"/>
      <w:jc w:val="left"/>
    </w:pPr>
    <w:rPr>
      <w:rFonts w:eastAsia="MS Mincho" w:cs="Arial"/>
      <w:szCs w:val="22"/>
      <w:lang w:val="en-US" w:eastAsia="ja-JP"/>
    </w:rPr>
  </w:style>
  <w:style w:type="paragraph" w:styleId="TOC3">
    <w:name w:val="toc 3"/>
    <w:basedOn w:val="Normal"/>
    <w:next w:val="Normal"/>
    <w:autoRedefine/>
    <w:uiPriority w:val="39"/>
    <w:unhideWhenUsed/>
    <w:qFormat/>
    <w:rsid w:val="008E3D4E"/>
    <w:pPr>
      <w:spacing w:after="100" w:line="276" w:lineRule="auto"/>
      <w:ind w:left="440"/>
      <w:jc w:val="left"/>
    </w:pPr>
    <w:rPr>
      <w:rFonts w:ascii="Calibri" w:eastAsia="MS Mincho" w:hAnsi="Calibri" w:cs="Arial"/>
      <w:sz w:val="22"/>
      <w:szCs w:val="22"/>
      <w:lang w:val="en-US" w:eastAsia="ja-JP"/>
    </w:rPr>
  </w:style>
  <w:style w:type="character" w:customStyle="1" w:styleId="protocol">
    <w:name w:val="protocol"/>
    <w:rsid w:val="008E3D4E"/>
  </w:style>
  <w:style w:type="paragraph" w:styleId="FootnoteText">
    <w:name w:val="footnote text"/>
    <w:basedOn w:val="Normal"/>
    <w:link w:val="FootnoteTextChar"/>
    <w:uiPriority w:val="99"/>
    <w:semiHidden/>
    <w:unhideWhenUsed/>
    <w:rsid w:val="005E00C9"/>
    <w:rPr>
      <w:sz w:val="20"/>
      <w:szCs w:val="20"/>
    </w:rPr>
  </w:style>
  <w:style w:type="character" w:customStyle="1" w:styleId="FootnoteTextChar">
    <w:name w:val="Footnote Text Char"/>
    <w:link w:val="FootnoteText"/>
    <w:uiPriority w:val="99"/>
    <w:semiHidden/>
    <w:rsid w:val="005E00C9"/>
    <w:rPr>
      <w:rFonts w:ascii="Arial" w:hAnsi="Arial"/>
      <w:lang w:eastAsia="en-US"/>
    </w:rPr>
  </w:style>
  <w:style w:type="character" w:styleId="FootnoteReference">
    <w:name w:val="footnote reference"/>
    <w:uiPriority w:val="99"/>
    <w:semiHidden/>
    <w:unhideWhenUsed/>
    <w:rsid w:val="005E00C9"/>
    <w:rPr>
      <w:vertAlign w:val="superscript"/>
    </w:rPr>
  </w:style>
  <w:style w:type="character" w:customStyle="1" w:styleId="LauraRobshaw">
    <w:name w:val="Laura.Robshaw"/>
    <w:semiHidden/>
    <w:rsid w:val="000F19F6"/>
    <w:rPr>
      <w:rFonts w:ascii="Arial" w:hAnsi="Arial" w:cs="Arial"/>
      <w:color w:val="000080"/>
      <w:sz w:val="20"/>
      <w:szCs w:val="20"/>
    </w:rPr>
  </w:style>
  <w:style w:type="paragraph" w:customStyle="1" w:styleId="H12">
    <w:name w:val="H12"/>
    <w:basedOn w:val="H1"/>
    <w:qFormat/>
    <w:rsid w:val="00BB459E"/>
    <w:pPr>
      <w:pageBreakBefore w:val="0"/>
    </w:pPr>
  </w:style>
  <w:style w:type="paragraph" w:styleId="TOC4">
    <w:name w:val="toc 4"/>
    <w:basedOn w:val="Normal"/>
    <w:next w:val="Normal"/>
    <w:autoRedefine/>
    <w:uiPriority w:val="39"/>
    <w:unhideWhenUsed/>
    <w:rsid w:val="00666F86"/>
    <w:pPr>
      <w:spacing w:after="100" w:line="276" w:lineRule="auto"/>
      <w:ind w:left="660"/>
      <w:jc w:val="left"/>
    </w:pPr>
    <w:rPr>
      <w:rFonts w:ascii="Calibri" w:hAnsi="Calibri"/>
      <w:sz w:val="22"/>
      <w:szCs w:val="22"/>
      <w:lang w:eastAsia="en-GB"/>
    </w:rPr>
  </w:style>
  <w:style w:type="paragraph" w:styleId="TOC5">
    <w:name w:val="toc 5"/>
    <w:basedOn w:val="Normal"/>
    <w:next w:val="Normal"/>
    <w:autoRedefine/>
    <w:uiPriority w:val="39"/>
    <w:unhideWhenUsed/>
    <w:rsid w:val="00666F86"/>
    <w:pPr>
      <w:spacing w:after="100" w:line="276" w:lineRule="auto"/>
      <w:ind w:left="880"/>
      <w:jc w:val="left"/>
    </w:pPr>
    <w:rPr>
      <w:rFonts w:ascii="Calibri" w:hAnsi="Calibri"/>
      <w:sz w:val="22"/>
      <w:szCs w:val="22"/>
      <w:lang w:eastAsia="en-GB"/>
    </w:rPr>
  </w:style>
  <w:style w:type="paragraph" w:styleId="TOC6">
    <w:name w:val="toc 6"/>
    <w:basedOn w:val="Normal"/>
    <w:next w:val="Normal"/>
    <w:autoRedefine/>
    <w:uiPriority w:val="39"/>
    <w:unhideWhenUsed/>
    <w:rsid w:val="00666F86"/>
    <w:pPr>
      <w:spacing w:after="100" w:line="276" w:lineRule="auto"/>
      <w:ind w:left="1100"/>
      <w:jc w:val="left"/>
    </w:pPr>
    <w:rPr>
      <w:rFonts w:ascii="Calibri" w:hAnsi="Calibri"/>
      <w:sz w:val="22"/>
      <w:szCs w:val="22"/>
      <w:lang w:eastAsia="en-GB"/>
    </w:rPr>
  </w:style>
  <w:style w:type="paragraph" w:styleId="TOC7">
    <w:name w:val="toc 7"/>
    <w:basedOn w:val="Normal"/>
    <w:next w:val="Normal"/>
    <w:autoRedefine/>
    <w:uiPriority w:val="39"/>
    <w:unhideWhenUsed/>
    <w:rsid w:val="00666F86"/>
    <w:pPr>
      <w:spacing w:after="100" w:line="276" w:lineRule="auto"/>
      <w:ind w:left="1320"/>
      <w:jc w:val="left"/>
    </w:pPr>
    <w:rPr>
      <w:rFonts w:ascii="Calibri" w:hAnsi="Calibri"/>
      <w:sz w:val="22"/>
      <w:szCs w:val="22"/>
      <w:lang w:eastAsia="en-GB"/>
    </w:rPr>
  </w:style>
  <w:style w:type="paragraph" w:styleId="TOC8">
    <w:name w:val="toc 8"/>
    <w:basedOn w:val="Normal"/>
    <w:next w:val="Normal"/>
    <w:autoRedefine/>
    <w:uiPriority w:val="39"/>
    <w:unhideWhenUsed/>
    <w:rsid w:val="00666F86"/>
    <w:pPr>
      <w:spacing w:after="100" w:line="276" w:lineRule="auto"/>
      <w:ind w:left="1540"/>
      <w:jc w:val="left"/>
    </w:pPr>
    <w:rPr>
      <w:rFonts w:ascii="Calibri" w:hAnsi="Calibri"/>
      <w:sz w:val="22"/>
      <w:szCs w:val="22"/>
      <w:lang w:eastAsia="en-GB"/>
    </w:rPr>
  </w:style>
  <w:style w:type="paragraph" w:styleId="TOC9">
    <w:name w:val="toc 9"/>
    <w:basedOn w:val="Normal"/>
    <w:next w:val="Normal"/>
    <w:autoRedefine/>
    <w:uiPriority w:val="39"/>
    <w:unhideWhenUsed/>
    <w:rsid w:val="00666F86"/>
    <w:pPr>
      <w:spacing w:after="100" w:line="276" w:lineRule="auto"/>
      <w:ind w:left="1760"/>
      <w:jc w:val="left"/>
    </w:pPr>
    <w:rPr>
      <w:rFonts w:ascii="Calibri" w:hAnsi="Calibri"/>
      <w:sz w:val="22"/>
      <w:szCs w:val="22"/>
      <w:lang w:eastAsia="en-GB"/>
    </w:rPr>
  </w:style>
  <w:style w:type="table" w:styleId="TableGrid">
    <w:name w:val="Table Grid"/>
    <w:basedOn w:val="TableNormal"/>
    <w:uiPriority w:val="59"/>
    <w:rsid w:val="00C13C2F"/>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62395">
      <w:bodyDiv w:val="1"/>
      <w:marLeft w:val="0"/>
      <w:marRight w:val="0"/>
      <w:marTop w:val="0"/>
      <w:marBottom w:val="0"/>
      <w:divBdr>
        <w:top w:val="none" w:sz="0" w:space="0" w:color="auto"/>
        <w:left w:val="none" w:sz="0" w:space="0" w:color="auto"/>
        <w:bottom w:val="none" w:sz="0" w:space="0" w:color="auto"/>
        <w:right w:val="none" w:sz="0" w:space="0" w:color="auto"/>
      </w:divBdr>
    </w:div>
    <w:div w:id="278341639">
      <w:bodyDiv w:val="1"/>
      <w:marLeft w:val="0"/>
      <w:marRight w:val="0"/>
      <w:marTop w:val="0"/>
      <w:marBottom w:val="0"/>
      <w:divBdr>
        <w:top w:val="none" w:sz="0" w:space="0" w:color="auto"/>
        <w:left w:val="none" w:sz="0" w:space="0" w:color="auto"/>
        <w:bottom w:val="none" w:sz="0" w:space="0" w:color="auto"/>
        <w:right w:val="none" w:sz="0" w:space="0" w:color="auto"/>
      </w:divBdr>
      <w:divsChild>
        <w:div w:id="300160273">
          <w:marLeft w:val="0"/>
          <w:marRight w:val="0"/>
          <w:marTop w:val="0"/>
          <w:marBottom w:val="0"/>
          <w:divBdr>
            <w:top w:val="none" w:sz="0" w:space="0" w:color="auto"/>
            <w:left w:val="none" w:sz="0" w:space="0" w:color="auto"/>
            <w:bottom w:val="none" w:sz="0" w:space="0" w:color="auto"/>
            <w:right w:val="none" w:sz="0" w:space="0" w:color="auto"/>
          </w:divBdr>
        </w:div>
        <w:div w:id="636184537">
          <w:marLeft w:val="0"/>
          <w:marRight w:val="0"/>
          <w:marTop w:val="0"/>
          <w:marBottom w:val="0"/>
          <w:divBdr>
            <w:top w:val="none" w:sz="0" w:space="0" w:color="auto"/>
            <w:left w:val="none" w:sz="0" w:space="0" w:color="auto"/>
            <w:bottom w:val="none" w:sz="0" w:space="0" w:color="auto"/>
            <w:right w:val="none" w:sz="0" w:space="0" w:color="auto"/>
          </w:divBdr>
        </w:div>
        <w:div w:id="1059942535">
          <w:marLeft w:val="0"/>
          <w:marRight w:val="0"/>
          <w:marTop w:val="0"/>
          <w:marBottom w:val="0"/>
          <w:divBdr>
            <w:top w:val="none" w:sz="0" w:space="0" w:color="auto"/>
            <w:left w:val="none" w:sz="0" w:space="0" w:color="auto"/>
            <w:bottom w:val="none" w:sz="0" w:space="0" w:color="auto"/>
            <w:right w:val="none" w:sz="0" w:space="0" w:color="auto"/>
          </w:divBdr>
        </w:div>
      </w:divsChild>
    </w:div>
    <w:div w:id="375735584">
      <w:bodyDiv w:val="1"/>
      <w:marLeft w:val="0"/>
      <w:marRight w:val="0"/>
      <w:marTop w:val="0"/>
      <w:marBottom w:val="0"/>
      <w:divBdr>
        <w:top w:val="none" w:sz="0" w:space="0" w:color="auto"/>
        <w:left w:val="none" w:sz="0" w:space="0" w:color="auto"/>
        <w:bottom w:val="none" w:sz="0" w:space="0" w:color="auto"/>
        <w:right w:val="none" w:sz="0" w:space="0" w:color="auto"/>
      </w:divBdr>
    </w:div>
    <w:div w:id="882448663">
      <w:bodyDiv w:val="1"/>
      <w:marLeft w:val="0"/>
      <w:marRight w:val="0"/>
      <w:marTop w:val="0"/>
      <w:marBottom w:val="0"/>
      <w:divBdr>
        <w:top w:val="none" w:sz="0" w:space="0" w:color="auto"/>
        <w:left w:val="none" w:sz="0" w:space="0" w:color="auto"/>
        <w:bottom w:val="none" w:sz="0" w:space="0" w:color="auto"/>
        <w:right w:val="none" w:sz="0" w:space="0" w:color="auto"/>
      </w:divBdr>
    </w:div>
    <w:div w:id="951715078">
      <w:bodyDiv w:val="1"/>
      <w:marLeft w:val="0"/>
      <w:marRight w:val="0"/>
      <w:marTop w:val="0"/>
      <w:marBottom w:val="0"/>
      <w:divBdr>
        <w:top w:val="none" w:sz="0" w:space="0" w:color="auto"/>
        <w:left w:val="none" w:sz="0" w:space="0" w:color="auto"/>
        <w:bottom w:val="none" w:sz="0" w:space="0" w:color="auto"/>
        <w:right w:val="none" w:sz="0" w:space="0" w:color="auto"/>
      </w:divBdr>
    </w:div>
    <w:div w:id="966348685">
      <w:bodyDiv w:val="1"/>
      <w:marLeft w:val="0"/>
      <w:marRight w:val="0"/>
      <w:marTop w:val="0"/>
      <w:marBottom w:val="0"/>
      <w:divBdr>
        <w:top w:val="none" w:sz="0" w:space="0" w:color="auto"/>
        <w:left w:val="none" w:sz="0" w:space="0" w:color="auto"/>
        <w:bottom w:val="none" w:sz="0" w:space="0" w:color="auto"/>
        <w:right w:val="none" w:sz="0" w:space="0" w:color="auto"/>
      </w:divBdr>
    </w:div>
    <w:div w:id="1203859050">
      <w:bodyDiv w:val="1"/>
      <w:marLeft w:val="0"/>
      <w:marRight w:val="0"/>
      <w:marTop w:val="0"/>
      <w:marBottom w:val="0"/>
      <w:divBdr>
        <w:top w:val="none" w:sz="0" w:space="0" w:color="auto"/>
        <w:left w:val="none" w:sz="0" w:space="0" w:color="auto"/>
        <w:bottom w:val="none" w:sz="0" w:space="0" w:color="auto"/>
        <w:right w:val="none" w:sz="0" w:space="0" w:color="auto"/>
      </w:divBdr>
    </w:div>
    <w:div w:id="1207327416">
      <w:bodyDiv w:val="1"/>
      <w:marLeft w:val="0"/>
      <w:marRight w:val="0"/>
      <w:marTop w:val="0"/>
      <w:marBottom w:val="0"/>
      <w:divBdr>
        <w:top w:val="none" w:sz="0" w:space="0" w:color="auto"/>
        <w:left w:val="none" w:sz="0" w:space="0" w:color="auto"/>
        <w:bottom w:val="none" w:sz="0" w:space="0" w:color="auto"/>
        <w:right w:val="none" w:sz="0" w:space="0" w:color="auto"/>
      </w:divBdr>
    </w:div>
    <w:div w:id="1360425084">
      <w:bodyDiv w:val="1"/>
      <w:marLeft w:val="0"/>
      <w:marRight w:val="0"/>
      <w:marTop w:val="0"/>
      <w:marBottom w:val="0"/>
      <w:divBdr>
        <w:top w:val="none" w:sz="0" w:space="0" w:color="auto"/>
        <w:left w:val="none" w:sz="0" w:space="0" w:color="auto"/>
        <w:bottom w:val="none" w:sz="0" w:space="0" w:color="auto"/>
        <w:right w:val="none" w:sz="0" w:space="0" w:color="auto"/>
      </w:divBdr>
      <w:divsChild>
        <w:div w:id="612135626">
          <w:marLeft w:val="0"/>
          <w:marRight w:val="0"/>
          <w:marTop w:val="0"/>
          <w:marBottom w:val="0"/>
          <w:divBdr>
            <w:top w:val="none" w:sz="0" w:space="0" w:color="auto"/>
            <w:left w:val="none" w:sz="0" w:space="0" w:color="auto"/>
            <w:bottom w:val="none" w:sz="0" w:space="0" w:color="auto"/>
            <w:right w:val="none" w:sz="0" w:space="0" w:color="auto"/>
          </w:divBdr>
        </w:div>
        <w:div w:id="1520587225">
          <w:marLeft w:val="0"/>
          <w:marRight w:val="0"/>
          <w:marTop w:val="0"/>
          <w:marBottom w:val="0"/>
          <w:divBdr>
            <w:top w:val="none" w:sz="0" w:space="0" w:color="auto"/>
            <w:left w:val="none" w:sz="0" w:space="0" w:color="auto"/>
            <w:bottom w:val="none" w:sz="0" w:space="0" w:color="auto"/>
            <w:right w:val="none" w:sz="0" w:space="0" w:color="auto"/>
          </w:divBdr>
        </w:div>
      </w:divsChild>
    </w:div>
    <w:div w:id="1422331219">
      <w:bodyDiv w:val="1"/>
      <w:marLeft w:val="0"/>
      <w:marRight w:val="0"/>
      <w:marTop w:val="0"/>
      <w:marBottom w:val="0"/>
      <w:divBdr>
        <w:top w:val="none" w:sz="0" w:space="0" w:color="auto"/>
        <w:left w:val="none" w:sz="0" w:space="0" w:color="auto"/>
        <w:bottom w:val="none" w:sz="0" w:space="0" w:color="auto"/>
        <w:right w:val="none" w:sz="0" w:space="0" w:color="auto"/>
      </w:divBdr>
      <w:divsChild>
        <w:div w:id="26299540">
          <w:marLeft w:val="0"/>
          <w:marRight w:val="0"/>
          <w:marTop w:val="0"/>
          <w:marBottom w:val="0"/>
          <w:divBdr>
            <w:top w:val="none" w:sz="0" w:space="0" w:color="auto"/>
            <w:left w:val="none" w:sz="0" w:space="0" w:color="auto"/>
            <w:bottom w:val="none" w:sz="0" w:space="0" w:color="auto"/>
            <w:right w:val="none" w:sz="0" w:space="0" w:color="auto"/>
          </w:divBdr>
        </w:div>
        <w:div w:id="38553930">
          <w:marLeft w:val="0"/>
          <w:marRight w:val="0"/>
          <w:marTop w:val="0"/>
          <w:marBottom w:val="0"/>
          <w:divBdr>
            <w:top w:val="none" w:sz="0" w:space="0" w:color="auto"/>
            <w:left w:val="none" w:sz="0" w:space="0" w:color="auto"/>
            <w:bottom w:val="none" w:sz="0" w:space="0" w:color="auto"/>
            <w:right w:val="none" w:sz="0" w:space="0" w:color="auto"/>
          </w:divBdr>
        </w:div>
        <w:div w:id="51580335">
          <w:marLeft w:val="0"/>
          <w:marRight w:val="0"/>
          <w:marTop w:val="0"/>
          <w:marBottom w:val="0"/>
          <w:divBdr>
            <w:top w:val="none" w:sz="0" w:space="0" w:color="auto"/>
            <w:left w:val="none" w:sz="0" w:space="0" w:color="auto"/>
            <w:bottom w:val="none" w:sz="0" w:space="0" w:color="auto"/>
            <w:right w:val="none" w:sz="0" w:space="0" w:color="auto"/>
          </w:divBdr>
        </w:div>
        <w:div w:id="262110155">
          <w:marLeft w:val="0"/>
          <w:marRight w:val="0"/>
          <w:marTop w:val="0"/>
          <w:marBottom w:val="0"/>
          <w:divBdr>
            <w:top w:val="none" w:sz="0" w:space="0" w:color="auto"/>
            <w:left w:val="none" w:sz="0" w:space="0" w:color="auto"/>
            <w:bottom w:val="none" w:sz="0" w:space="0" w:color="auto"/>
            <w:right w:val="none" w:sz="0" w:space="0" w:color="auto"/>
          </w:divBdr>
        </w:div>
        <w:div w:id="508955675">
          <w:marLeft w:val="0"/>
          <w:marRight w:val="0"/>
          <w:marTop w:val="0"/>
          <w:marBottom w:val="0"/>
          <w:divBdr>
            <w:top w:val="none" w:sz="0" w:space="0" w:color="auto"/>
            <w:left w:val="none" w:sz="0" w:space="0" w:color="auto"/>
            <w:bottom w:val="none" w:sz="0" w:space="0" w:color="auto"/>
            <w:right w:val="none" w:sz="0" w:space="0" w:color="auto"/>
          </w:divBdr>
        </w:div>
        <w:div w:id="731852276">
          <w:marLeft w:val="0"/>
          <w:marRight w:val="0"/>
          <w:marTop w:val="0"/>
          <w:marBottom w:val="0"/>
          <w:divBdr>
            <w:top w:val="none" w:sz="0" w:space="0" w:color="auto"/>
            <w:left w:val="none" w:sz="0" w:space="0" w:color="auto"/>
            <w:bottom w:val="none" w:sz="0" w:space="0" w:color="auto"/>
            <w:right w:val="none" w:sz="0" w:space="0" w:color="auto"/>
          </w:divBdr>
        </w:div>
        <w:div w:id="773863149">
          <w:marLeft w:val="0"/>
          <w:marRight w:val="0"/>
          <w:marTop w:val="0"/>
          <w:marBottom w:val="0"/>
          <w:divBdr>
            <w:top w:val="none" w:sz="0" w:space="0" w:color="auto"/>
            <w:left w:val="none" w:sz="0" w:space="0" w:color="auto"/>
            <w:bottom w:val="none" w:sz="0" w:space="0" w:color="auto"/>
            <w:right w:val="none" w:sz="0" w:space="0" w:color="auto"/>
          </w:divBdr>
        </w:div>
        <w:div w:id="900291059">
          <w:marLeft w:val="0"/>
          <w:marRight w:val="0"/>
          <w:marTop w:val="0"/>
          <w:marBottom w:val="0"/>
          <w:divBdr>
            <w:top w:val="none" w:sz="0" w:space="0" w:color="auto"/>
            <w:left w:val="none" w:sz="0" w:space="0" w:color="auto"/>
            <w:bottom w:val="none" w:sz="0" w:space="0" w:color="auto"/>
            <w:right w:val="none" w:sz="0" w:space="0" w:color="auto"/>
          </w:divBdr>
        </w:div>
        <w:div w:id="1095714890">
          <w:marLeft w:val="0"/>
          <w:marRight w:val="0"/>
          <w:marTop w:val="0"/>
          <w:marBottom w:val="0"/>
          <w:divBdr>
            <w:top w:val="none" w:sz="0" w:space="0" w:color="auto"/>
            <w:left w:val="none" w:sz="0" w:space="0" w:color="auto"/>
            <w:bottom w:val="none" w:sz="0" w:space="0" w:color="auto"/>
            <w:right w:val="none" w:sz="0" w:space="0" w:color="auto"/>
          </w:divBdr>
        </w:div>
        <w:div w:id="1429347379">
          <w:marLeft w:val="0"/>
          <w:marRight w:val="0"/>
          <w:marTop w:val="0"/>
          <w:marBottom w:val="0"/>
          <w:divBdr>
            <w:top w:val="none" w:sz="0" w:space="0" w:color="auto"/>
            <w:left w:val="none" w:sz="0" w:space="0" w:color="auto"/>
            <w:bottom w:val="none" w:sz="0" w:space="0" w:color="auto"/>
            <w:right w:val="none" w:sz="0" w:space="0" w:color="auto"/>
          </w:divBdr>
        </w:div>
        <w:div w:id="1573273855">
          <w:marLeft w:val="0"/>
          <w:marRight w:val="0"/>
          <w:marTop w:val="0"/>
          <w:marBottom w:val="0"/>
          <w:divBdr>
            <w:top w:val="none" w:sz="0" w:space="0" w:color="auto"/>
            <w:left w:val="none" w:sz="0" w:space="0" w:color="auto"/>
            <w:bottom w:val="none" w:sz="0" w:space="0" w:color="auto"/>
            <w:right w:val="none" w:sz="0" w:space="0" w:color="auto"/>
          </w:divBdr>
        </w:div>
        <w:div w:id="1599867958">
          <w:marLeft w:val="0"/>
          <w:marRight w:val="0"/>
          <w:marTop w:val="0"/>
          <w:marBottom w:val="0"/>
          <w:divBdr>
            <w:top w:val="none" w:sz="0" w:space="0" w:color="auto"/>
            <w:left w:val="none" w:sz="0" w:space="0" w:color="auto"/>
            <w:bottom w:val="none" w:sz="0" w:space="0" w:color="auto"/>
            <w:right w:val="none" w:sz="0" w:space="0" w:color="auto"/>
          </w:divBdr>
        </w:div>
        <w:div w:id="1615745999">
          <w:marLeft w:val="0"/>
          <w:marRight w:val="0"/>
          <w:marTop w:val="0"/>
          <w:marBottom w:val="0"/>
          <w:divBdr>
            <w:top w:val="none" w:sz="0" w:space="0" w:color="auto"/>
            <w:left w:val="none" w:sz="0" w:space="0" w:color="auto"/>
            <w:bottom w:val="none" w:sz="0" w:space="0" w:color="auto"/>
            <w:right w:val="none" w:sz="0" w:space="0" w:color="auto"/>
          </w:divBdr>
        </w:div>
        <w:div w:id="1873490812">
          <w:marLeft w:val="0"/>
          <w:marRight w:val="0"/>
          <w:marTop w:val="0"/>
          <w:marBottom w:val="0"/>
          <w:divBdr>
            <w:top w:val="none" w:sz="0" w:space="0" w:color="auto"/>
            <w:left w:val="none" w:sz="0" w:space="0" w:color="auto"/>
            <w:bottom w:val="none" w:sz="0" w:space="0" w:color="auto"/>
            <w:right w:val="none" w:sz="0" w:space="0" w:color="auto"/>
          </w:divBdr>
        </w:div>
        <w:div w:id="1930117331">
          <w:marLeft w:val="0"/>
          <w:marRight w:val="0"/>
          <w:marTop w:val="0"/>
          <w:marBottom w:val="0"/>
          <w:divBdr>
            <w:top w:val="none" w:sz="0" w:space="0" w:color="auto"/>
            <w:left w:val="none" w:sz="0" w:space="0" w:color="auto"/>
            <w:bottom w:val="none" w:sz="0" w:space="0" w:color="auto"/>
            <w:right w:val="none" w:sz="0" w:space="0" w:color="auto"/>
          </w:divBdr>
        </w:div>
      </w:divsChild>
    </w:div>
    <w:div w:id="1512258147">
      <w:bodyDiv w:val="1"/>
      <w:marLeft w:val="0"/>
      <w:marRight w:val="0"/>
      <w:marTop w:val="0"/>
      <w:marBottom w:val="0"/>
      <w:divBdr>
        <w:top w:val="none" w:sz="0" w:space="0" w:color="auto"/>
        <w:left w:val="none" w:sz="0" w:space="0" w:color="auto"/>
        <w:bottom w:val="none" w:sz="0" w:space="0" w:color="auto"/>
        <w:right w:val="none" w:sz="0" w:space="0" w:color="auto"/>
      </w:divBdr>
    </w:div>
    <w:div w:id="1705399645">
      <w:bodyDiv w:val="1"/>
      <w:marLeft w:val="0"/>
      <w:marRight w:val="0"/>
      <w:marTop w:val="0"/>
      <w:marBottom w:val="0"/>
      <w:divBdr>
        <w:top w:val="none" w:sz="0" w:space="0" w:color="auto"/>
        <w:left w:val="none" w:sz="0" w:space="0" w:color="auto"/>
        <w:bottom w:val="none" w:sz="0" w:space="0" w:color="auto"/>
        <w:right w:val="none" w:sz="0" w:space="0" w:color="auto"/>
      </w:divBdr>
    </w:div>
    <w:div w:id="1727021843">
      <w:bodyDiv w:val="1"/>
      <w:marLeft w:val="0"/>
      <w:marRight w:val="0"/>
      <w:marTop w:val="0"/>
      <w:marBottom w:val="0"/>
      <w:divBdr>
        <w:top w:val="none" w:sz="0" w:space="0" w:color="auto"/>
        <w:left w:val="none" w:sz="0" w:space="0" w:color="auto"/>
        <w:bottom w:val="none" w:sz="0" w:space="0" w:color="auto"/>
        <w:right w:val="none" w:sz="0" w:space="0" w:color="auto"/>
      </w:divBdr>
    </w:div>
    <w:div w:id="1824005336">
      <w:bodyDiv w:val="1"/>
      <w:marLeft w:val="0"/>
      <w:marRight w:val="0"/>
      <w:marTop w:val="0"/>
      <w:marBottom w:val="0"/>
      <w:divBdr>
        <w:top w:val="none" w:sz="0" w:space="0" w:color="auto"/>
        <w:left w:val="none" w:sz="0" w:space="0" w:color="auto"/>
        <w:bottom w:val="none" w:sz="0" w:space="0" w:color="auto"/>
        <w:right w:val="none" w:sz="0" w:space="0" w:color="auto"/>
      </w:divBdr>
    </w:div>
    <w:div w:id="199013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RECRUITMENT AND SELECTION PACK</vt:lpstr>
    </vt:vector>
  </TitlesOfParts>
  <Company>Microsoft</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PACK</dc:title>
  <dc:creator>laura.robshaw</dc:creator>
  <cp:lastModifiedBy>Juliet Robertson</cp:lastModifiedBy>
  <cp:revision>2</cp:revision>
  <cp:lastPrinted>2013-08-16T14:35:00Z</cp:lastPrinted>
  <dcterms:created xsi:type="dcterms:W3CDTF">2023-08-29T17:05:00Z</dcterms:created>
  <dcterms:modified xsi:type="dcterms:W3CDTF">2023-08-29T17:05:00Z</dcterms:modified>
</cp:coreProperties>
</file>